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B7" w:rsidRPr="00566B07" w:rsidRDefault="00D95AB7" w:rsidP="001334D5">
      <w:pPr>
        <w:spacing w:line="360" w:lineRule="auto"/>
        <w:jc w:val="center"/>
        <w:rPr>
          <w:b/>
          <w:sz w:val="20"/>
          <w:szCs w:val="20"/>
        </w:rPr>
      </w:pPr>
      <w:r w:rsidRPr="00566B07">
        <w:rPr>
          <w:b/>
          <w:sz w:val="20"/>
          <w:szCs w:val="20"/>
        </w:rPr>
        <w:t>I ENCUENTRO ETWINNING NAVARRA (CELEBRACIÓN DEL 10º ANIVERSARIO DEL PROGRAMA)</w:t>
      </w:r>
    </w:p>
    <w:p w:rsidR="00D95AB7" w:rsidRDefault="00D95AB7" w:rsidP="00566B07">
      <w:pPr>
        <w:spacing w:line="360" w:lineRule="auto"/>
        <w:jc w:val="center"/>
        <w:rPr>
          <w:b/>
          <w:sz w:val="20"/>
          <w:szCs w:val="20"/>
        </w:rPr>
      </w:pPr>
      <w:r w:rsidRPr="00566B07">
        <w:rPr>
          <w:b/>
          <w:sz w:val="20"/>
          <w:szCs w:val="20"/>
        </w:rPr>
        <w:t>DISCURSO DE BIENVENIDA – AUTORIDAD EDUCATIVA DEL DPTO. DE EDUCACIÓN</w:t>
      </w:r>
    </w:p>
    <w:p w:rsidR="00D95AB7" w:rsidRPr="00566B07" w:rsidRDefault="00D95AB7" w:rsidP="00566B07">
      <w:pPr>
        <w:spacing w:line="360" w:lineRule="auto"/>
        <w:jc w:val="center"/>
        <w:rPr>
          <w:b/>
          <w:sz w:val="20"/>
          <w:szCs w:val="20"/>
        </w:rPr>
      </w:pPr>
    </w:p>
    <w:p w:rsidR="00D95AB7" w:rsidRPr="00566B07" w:rsidRDefault="00D95AB7" w:rsidP="001334D5">
      <w:pPr>
        <w:spacing w:line="360" w:lineRule="auto"/>
        <w:jc w:val="both"/>
        <w:rPr>
          <w:sz w:val="20"/>
          <w:szCs w:val="20"/>
        </w:rPr>
      </w:pPr>
      <w:r w:rsidRPr="00566B07">
        <w:rPr>
          <w:sz w:val="20"/>
          <w:szCs w:val="20"/>
        </w:rPr>
        <w:t xml:space="preserve">Buenas tardes a todos y a todas, arratsalde on guztioi. Gracias por asistir a esta jornada que pretendemos os resulte interesante, ágil y dinámica, y que os muestre la infinidad de posibilidades que ofrece el programa etwinning en vuestra labor diaria en el aula y fuera de ella. </w:t>
      </w:r>
    </w:p>
    <w:p w:rsidR="00D95AB7" w:rsidRPr="00566B07" w:rsidRDefault="00D95AB7" w:rsidP="001334D5">
      <w:pPr>
        <w:spacing w:line="360" w:lineRule="auto"/>
        <w:jc w:val="both"/>
        <w:rPr>
          <w:sz w:val="20"/>
          <w:szCs w:val="20"/>
        </w:rPr>
      </w:pPr>
      <w:r w:rsidRPr="00566B07">
        <w:rPr>
          <w:sz w:val="20"/>
          <w:szCs w:val="20"/>
        </w:rPr>
        <w:t xml:space="preserve">Quiero agradecer especialmente la presencia de Pilar Antolín, del Servicio Nacional de Apoyo eTwinning de Madrid, así como la de todas y todos los ponentes que esta tarde van a compartir con nosotros de forma desinteresada el trabajo realizado en sus respectivos ámbitos de trabajo: responsable del programa en Navarra, embajadores, docentes con proyectos premiados, y profesorado asistente a encuentros y talleres a nivel nacional e internacional. Contaremos también con la intervención de un inspector de este Departamento de Educación. </w:t>
      </w:r>
    </w:p>
    <w:p w:rsidR="00D95AB7" w:rsidRPr="00566B07" w:rsidRDefault="00D95AB7" w:rsidP="001334D5">
      <w:pPr>
        <w:spacing w:line="360" w:lineRule="auto"/>
        <w:jc w:val="both"/>
        <w:rPr>
          <w:sz w:val="20"/>
          <w:szCs w:val="20"/>
        </w:rPr>
      </w:pPr>
      <w:r w:rsidRPr="00566B07">
        <w:rPr>
          <w:sz w:val="20"/>
          <w:szCs w:val="20"/>
        </w:rPr>
        <w:t>Pasados estos 10 primeros años de andadura del programa etwinning, la conclusión más importante que podemos sacar es la enorme evolución que ha experimentado, y que ha arrastrado a centros escolares, docentes y estudiantes. eTwinning engancha bien con los alumnos y alumnas, y estos aprenden disfrutando. Los profesores y profesoras encuentran otras maneras de compartir ideas, trabajo, y experiencias con colegas de otros países, y sienten que su labor se ve reconocida más allá de los muros del centro. Porque etwinning premia y reconoce el esfuerzo, más allá de la gran satisfacción que supone para el profesorado ver a su alumnado motivado y dispuesto a participar en proyectos, y poder comprobar que, sin ser necesariamente expertos y expertas en idiomas y en NNTT, son capaces de comunicarse sin ningún problema con sus homólogos de otros países.</w:t>
      </w:r>
    </w:p>
    <w:p w:rsidR="00D95AB7" w:rsidRPr="00566B07" w:rsidRDefault="00D95AB7" w:rsidP="001334D5">
      <w:pPr>
        <w:spacing w:line="360" w:lineRule="auto"/>
        <w:jc w:val="both"/>
        <w:rPr>
          <w:sz w:val="20"/>
          <w:szCs w:val="20"/>
        </w:rPr>
      </w:pPr>
      <w:r w:rsidRPr="00566B07">
        <w:rPr>
          <w:sz w:val="20"/>
          <w:szCs w:val="20"/>
        </w:rPr>
        <w:t xml:space="preserve">Quisiera también destacar el creciente protagonismo de etwinning en el nuevo programa europeo Erasmus+. eTwinning no sólo es una potente herramienta de búsqueda de socios para participar en Asociaciones Escolares, sino que además actúa como una intranet segura a través de la cual todos los socios de los proyectos pueden comunicarse e intercambiar materiales. </w:t>
      </w:r>
      <w:bookmarkStart w:id="0" w:name="_GoBack"/>
      <w:bookmarkEnd w:id="0"/>
    </w:p>
    <w:p w:rsidR="00D95AB7" w:rsidRPr="00566B07" w:rsidRDefault="00D95AB7" w:rsidP="001334D5">
      <w:pPr>
        <w:spacing w:line="360" w:lineRule="auto"/>
        <w:jc w:val="both"/>
        <w:rPr>
          <w:sz w:val="20"/>
          <w:szCs w:val="20"/>
        </w:rPr>
      </w:pPr>
      <w:r w:rsidRPr="00566B07">
        <w:rPr>
          <w:sz w:val="20"/>
          <w:szCs w:val="20"/>
        </w:rPr>
        <w:t xml:space="preserve">Este I Encuentro eTwinning en Navarra nace con </w:t>
      </w:r>
      <w:r>
        <w:rPr>
          <w:sz w:val="20"/>
          <w:szCs w:val="20"/>
        </w:rPr>
        <w:t>dos</w:t>
      </w:r>
      <w:r w:rsidRPr="00566B07">
        <w:rPr>
          <w:sz w:val="20"/>
          <w:szCs w:val="20"/>
        </w:rPr>
        <w:t xml:space="preserve"> objetivos fundamentales:</w:t>
      </w:r>
    </w:p>
    <w:p w:rsidR="00D95AB7" w:rsidRDefault="00D95AB7" w:rsidP="001334D5">
      <w:pPr>
        <w:spacing w:line="360" w:lineRule="auto"/>
        <w:jc w:val="both"/>
        <w:rPr>
          <w:sz w:val="20"/>
          <w:szCs w:val="20"/>
        </w:rPr>
      </w:pPr>
      <w:r w:rsidRPr="00566B07">
        <w:rPr>
          <w:sz w:val="20"/>
          <w:szCs w:val="20"/>
        </w:rPr>
        <w:t>-</w:t>
      </w:r>
      <w:r>
        <w:rPr>
          <w:sz w:val="20"/>
          <w:szCs w:val="20"/>
        </w:rPr>
        <w:t>C</w:t>
      </w:r>
      <w:r w:rsidRPr="00566B07">
        <w:rPr>
          <w:sz w:val="20"/>
          <w:szCs w:val="20"/>
        </w:rPr>
        <w:t>onmemorar los 10 primeros años de andadura del programa, cuyos logros son bien visibles y resultan fundamentales en el cambio significativo que se ha producido en la forma de traba</w:t>
      </w:r>
      <w:r>
        <w:rPr>
          <w:sz w:val="20"/>
          <w:szCs w:val="20"/>
        </w:rPr>
        <w:t>jar de muchos centros escolares</w:t>
      </w:r>
      <w:r w:rsidRPr="00566B07">
        <w:rPr>
          <w:sz w:val="20"/>
          <w:szCs w:val="20"/>
        </w:rPr>
        <w:t xml:space="preserve">.  </w:t>
      </w:r>
    </w:p>
    <w:p w:rsidR="00D95AB7" w:rsidRDefault="00D95AB7" w:rsidP="001334D5">
      <w:pPr>
        <w:spacing w:line="360" w:lineRule="auto"/>
        <w:jc w:val="both"/>
        <w:rPr>
          <w:sz w:val="20"/>
          <w:szCs w:val="20"/>
        </w:rPr>
      </w:pPr>
      <w:r w:rsidRPr="00566B07">
        <w:rPr>
          <w:sz w:val="20"/>
          <w:szCs w:val="20"/>
        </w:rPr>
        <w:t>-</w:t>
      </w:r>
      <w:r>
        <w:rPr>
          <w:sz w:val="20"/>
          <w:szCs w:val="20"/>
        </w:rPr>
        <w:t>A</w:t>
      </w:r>
      <w:r w:rsidRPr="00566B07">
        <w:rPr>
          <w:sz w:val="20"/>
          <w:szCs w:val="20"/>
        </w:rPr>
        <w:t xml:space="preserve">nimar a todas y a todos los presentes y a sus compañeros y compañeras de profesión a iniciar o seguir trabajando en proyectos de hermanamiento, a difundir en los centros los enormes beneficios del programa, a </w:t>
      </w:r>
      <w:r>
        <w:rPr>
          <w:sz w:val="20"/>
          <w:szCs w:val="20"/>
        </w:rPr>
        <w:t>continuar</w:t>
      </w:r>
      <w:r w:rsidRPr="00566B07">
        <w:rPr>
          <w:sz w:val="20"/>
          <w:szCs w:val="20"/>
        </w:rPr>
        <w:t xml:space="preserve"> asistiendo a jornadas de difusión, a participar en los cursos de formación etc. etc. Hay que seguir creciendo, cumpliendo años y celebrando nuevos encuentros. Sin prisas pero sin pausas, y ante todo, sin vuelta atrás. </w:t>
      </w:r>
      <w:r>
        <w:rPr>
          <w:sz w:val="20"/>
          <w:szCs w:val="20"/>
        </w:rPr>
        <w:t xml:space="preserve"> </w:t>
      </w:r>
    </w:p>
    <w:p w:rsidR="00D95AB7" w:rsidRDefault="00D95AB7" w:rsidP="001334D5">
      <w:pPr>
        <w:spacing w:line="360" w:lineRule="auto"/>
        <w:jc w:val="both"/>
        <w:rPr>
          <w:sz w:val="20"/>
          <w:szCs w:val="20"/>
        </w:rPr>
      </w:pPr>
    </w:p>
    <w:p w:rsidR="00D95AB7" w:rsidRPr="00566B07" w:rsidRDefault="00D95AB7" w:rsidP="001334D5">
      <w:pPr>
        <w:spacing w:line="360" w:lineRule="auto"/>
        <w:jc w:val="both"/>
        <w:rPr>
          <w:sz w:val="20"/>
          <w:szCs w:val="20"/>
        </w:rPr>
      </w:pPr>
      <w:r w:rsidRPr="00566B07">
        <w:rPr>
          <w:sz w:val="20"/>
          <w:szCs w:val="20"/>
        </w:rPr>
        <w:t xml:space="preserve">Dicho todo esto, doy la palabra a Doña Pilar Antolín, del SNA eTwinning del INTEF (MECD). Muchas gracias, esker mila. </w:t>
      </w:r>
    </w:p>
    <w:p w:rsidR="00D95AB7" w:rsidRPr="00566B07" w:rsidRDefault="00D95AB7" w:rsidP="001334D5">
      <w:pPr>
        <w:spacing w:line="360" w:lineRule="auto"/>
        <w:jc w:val="both"/>
        <w:rPr>
          <w:sz w:val="20"/>
          <w:szCs w:val="20"/>
        </w:rPr>
      </w:pPr>
    </w:p>
    <w:sectPr w:rsidR="00D95AB7" w:rsidRPr="00566B07" w:rsidSect="00B177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B79"/>
    <w:rsid w:val="00026A4B"/>
    <w:rsid w:val="00084D8B"/>
    <w:rsid w:val="000B58A6"/>
    <w:rsid w:val="000C14D4"/>
    <w:rsid w:val="001334D5"/>
    <w:rsid w:val="001C2E3A"/>
    <w:rsid w:val="002570C0"/>
    <w:rsid w:val="002C28B6"/>
    <w:rsid w:val="002F28DC"/>
    <w:rsid w:val="00315C39"/>
    <w:rsid w:val="00371C7F"/>
    <w:rsid w:val="00377617"/>
    <w:rsid w:val="00393AC1"/>
    <w:rsid w:val="00467C54"/>
    <w:rsid w:val="004844FC"/>
    <w:rsid w:val="004B6A7B"/>
    <w:rsid w:val="00566B07"/>
    <w:rsid w:val="00596BC4"/>
    <w:rsid w:val="00634B97"/>
    <w:rsid w:val="00667047"/>
    <w:rsid w:val="00694097"/>
    <w:rsid w:val="006C33AD"/>
    <w:rsid w:val="006E147E"/>
    <w:rsid w:val="00700A46"/>
    <w:rsid w:val="00711986"/>
    <w:rsid w:val="007143A8"/>
    <w:rsid w:val="00724E93"/>
    <w:rsid w:val="007308E9"/>
    <w:rsid w:val="00732789"/>
    <w:rsid w:val="00746427"/>
    <w:rsid w:val="0074658F"/>
    <w:rsid w:val="007E57C2"/>
    <w:rsid w:val="00844396"/>
    <w:rsid w:val="008934AB"/>
    <w:rsid w:val="0091688C"/>
    <w:rsid w:val="009A7C5C"/>
    <w:rsid w:val="009D5956"/>
    <w:rsid w:val="009F221A"/>
    <w:rsid w:val="00AC6002"/>
    <w:rsid w:val="00B070F5"/>
    <w:rsid w:val="00B177CD"/>
    <w:rsid w:val="00B55697"/>
    <w:rsid w:val="00B66144"/>
    <w:rsid w:val="00B74777"/>
    <w:rsid w:val="00BB40A0"/>
    <w:rsid w:val="00BF0E49"/>
    <w:rsid w:val="00CB0ECE"/>
    <w:rsid w:val="00CC4908"/>
    <w:rsid w:val="00CC52E4"/>
    <w:rsid w:val="00CC5B90"/>
    <w:rsid w:val="00CF08F0"/>
    <w:rsid w:val="00D457C5"/>
    <w:rsid w:val="00D7003A"/>
    <w:rsid w:val="00D93B9A"/>
    <w:rsid w:val="00D95AB7"/>
    <w:rsid w:val="00E36452"/>
    <w:rsid w:val="00E72C5A"/>
    <w:rsid w:val="00E745BD"/>
    <w:rsid w:val="00F3417E"/>
    <w:rsid w:val="00FC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477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1688C"/>
    <w:rPr>
      <w:rFonts w:cs="Times New Roman"/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</Pages>
  <Words>467</Words>
  <Characters>2570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Echenique</dc:creator>
  <cp:keywords/>
  <dc:description/>
  <cp:lastModifiedBy>x006864</cp:lastModifiedBy>
  <cp:revision>30</cp:revision>
  <dcterms:created xsi:type="dcterms:W3CDTF">2015-09-20T17:09:00Z</dcterms:created>
  <dcterms:modified xsi:type="dcterms:W3CDTF">2015-09-22T12:31:00Z</dcterms:modified>
</cp:coreProperties>
</file>