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39" w:rsidRDefault="00701295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RESOLUCIÓN</w:t>
      </w:r>
      <w:r w:rsidR="002E7FD4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</w:t>
      </w:r>
      <w:r w:rsidR="00F963B4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383</w:t>
      </w:r>
      <w:r w:rsidR="00472C39" w:rsidRPr="00066FC4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/</w:t>
      </w:r>
      <w:r w:rsidR="002E7FD4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2024</w:t>
      </w:r>
      <w:r w:rsidRPr="00066FC4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,</w:t>
      </w: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de</w:t>
      </w:r>
      <w:r w:rsidR="002E7FD4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</w:t>
      </w:r>
      <w:r w:rsidR="00F963B4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10 de septiembre</w:t>
      </w: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, del Director General de Educación, por la que se </w:t>
      </w:r>
      <w:r w:rsidR="004D3AC7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aprueba </w:t>
      </w:r>
      <w:r w:rsidR="00472C39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la convocatoria del programa </w:t>
      </w: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de formación del profesorado POP-IN</w:t>
      </w:r>
      <w:r w:rsidR="004D3AC7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(</w:t>
      </w:r>
      <w:r w:rsidR="0077362D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Programa de Observación del Profesorado</w:t>
      </w:r>
      <w:r w:rsidR="00472C39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</w:t>
      </w:r>
      <w:proofErr w:type="spellStart"/>
      <w:r w:rsidR="00472C39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Intercentros</w:t>
      </w:r>
      <w:proofErr w:type="spellEnd"/>
      <w:r w:rsidR="00472C39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de Navarra) que tendrá lugar a lo largo del curso 2024/2025.</w:t>
      </w:r>
    </w:p>
    <w:p w:rsidR="00251970" w:rsidRPr="00701295" w:rsidRDefault="00472C39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12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01295" w:rsidRDefault="00701295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El Departamento de Educación de Navarra, tomando en consideración las recomendaciones en materia de formación del profesorado de y en lenguas extranjeras y de acuerdo con la legislación vigente, considera oportuno promover la formación del profesorado a través de experiencias formativas para la mejora del desarrollo profesional docente y de las competencias directivas a través del intercambio de buenas prácticas y del aprendizaje por observación.</w:t>
      </w:r>
    </w:p>
    <w:p w:rsidR="00251970" w:rsidRPr="00701295" w:rsidRDefault="00251970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Default="00701295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La finalidad de la actividad formativa es el desarrollo profesional docente en sus competencias profesionales desde el punto de vista de la observación entre iguales, reflexión individual y/o grupal, y el intercambio, implementación y difusión de buenas prácticas.</w:t>
      </w:r>
    </w:p>
    <w:p w:rsidR="00251970" w:rsidRPr="00701295" w:rsidRDefault="00251970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Default="00701295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Los objetivos de la actividad son:</w:t>
      </w:r>
    </w:p>
    <w:p w:rsidR="00251970" w:rsidRPr="00701295" w:rsidRDefault="00251970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Default="00701295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a) Favorecer la formación educativa a partir del aprendizaje entre iguales entre el personal docente PALE de la Comunidad Foral de Navarra.</w:t>
      </w:r>
    </w:p>
    <w:p w:rsidR="00251970" w:rsidRPr="00701295" w:rsidRDefault="00251970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Default="00701295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b) Potenciar la formación permanente del profesorado, dentro de su autonomía y proyección </w:t>
      </w:r>
      <w:proofErr w:type="spellStart"/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intercentros</w:t>
      </w:r>
      <w:proofErr w:type="spellEnd"/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, incluyendo la observación activa de la práctica docente de todos sus miembros, el intercambio de buenas prácticas, la reflexión, la formación metodológica sobre procesos organizativos y </w:t>
      </w: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lastRenderedPageBreak/>
        <w:t>didácticos relacionados con los Programas de Aprendizaje en Lenguas Extranjeras y la realización de proyectos de forma conjunta.</w:t>
      </w:r>
    </w:p>
    <w:p w:rsidR="00251970" w:rsidRPr="00701295" w:rsidRDefault="00251970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Default="00701295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c) Difundir y fomentar la aplicación en el propio centro educativo de los conocimientos aprendidos por el profesorado que ha participado en la experiencia formativa.</w:t>
      </w:r>
    </w:p>
    <w:p w:rsidR="00251970" w:rsidRPr="00701295" w:rsidRDefault="00251970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Default="00701295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d) Establecer vías de comunicación que favorezcan el desarrollo de redes de colaboración entre los centros educativos.</w:t>
      </w:r>
    </w:p>
    <w:p w:rsidR="00251970" w:rsidRPr="00701295" w:rsidRDefault="00251970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Default="00701295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e) Fomentar la mejora de las competencias directivas a través de la observación de modelos de gestión relacionados con los Programas de Aprendizaje en Lenguas Extranjeras que sean eficaces y que favorezcan el buen funcionamiento de los centros educativos, la atención a la diversidad y la inclusión educativa y, como consecuencia, el éxito escolar de su alumnado.</w:t>
      </w:r>
    </w:p>
    <w:p w:rsidR="00251970" w:rsidRPr="00701295" w:rsidRDefault="00251970" w:rsidP="00472C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Default="00066FC4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Una vez realizado el pilotaje de esta actividad durante el curso 2023-24, e</w:t>
      </w:r>
      <w:r w:rsidR="00701295" w:rsidRPr="00CF3CF0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l Director del Servicio de Plurilingüismo y Enseñanzas Artísticas presenta un informe en el que se propone convocar un programa de observación entre iguales, dirigido a </w:t>
      </w:r>
      <w:r w:rsidR="0077362D" w:rsidRPr="00CF3CF0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los</w:t>
      </w:r>
      <w:r w:rsidR="00701295" w:rsidRPr="00CF3CF0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centros escolares públicos y concertados de la Comunidad Foral de Navarra que formen parte del Programa de Aprendizaje en Lenguas Extranjeras (PALE).</w:t>
      </w:r>
    </w:p>
    <w:p w:rsidR="00251970" w:rsidRPr="00701295" w:rsidRDefault="00251970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56BDF" w:rsidRDefault="00956BDF" w:rsidP="00956BDF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6B64AB">
        <w:rPr>
          <w:rFonts w:ascii="Courier New" w:hAnsi="Courier New" w:cs="Courier New"/>
          <w:sz w:val="24"/>
          <w:szCs w:val="24"/>
        </w:rPr>
        <w:t xml:space="preserve">En virtud de las facultades conferidas en el Decreto Foral 245/2023, de 15 de noviembre, por el que se establece la </w:t>
      </w:r>
      <w:r w:rsidRPr="006B64AB">
        <w:rPr>
          <w:rFonts w:ascii="Courier New" w:hAnsi="Courier New" w:cs="Courier New"/>
          <w:bCs/>
          <w:sz w:val="24"/>
          <w:szCs w:val="24"/>
        </w:rPr>
        <w:t>estructura</w:t>
      </w:r>
      <w:r w:rsidRPr="006B64AB">
        <w:rPr>
          <w:rFonts w:ascii="Courier New" w:hAnsi="Courier New" w:cs="Courier New"/>
          <w:sz w:val="24"/>
          <w:szCs w:val="24"/>
        </w:rPr>
        <w:t xml:space="preserve"> orgánica del Departamento de Educación,</w:t>
      </w:r>
    </w:p>
    <w:p w:rsidR="00701295" w:rsidRPr="00701295" w:rsidRDefault="00701295" w:rsidP="00251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Default="00701295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lastRenderedPageBreak/>
        <w:t>RESUELVO:</w:t>
      </w:r>
    </w:p>
    <w:p w:rsidR="002E7FD4" w:rsidRPr="00701295" w:rsidRDefault="002E7FD4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Default="00701295" w:rsidP="00472C39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1º. Aprobar</w:t>
      </w:r>
      <w:r w:rsidR="00406AB1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</w:t>
      </w:r>
      <w:r w:rsidR="00472C39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la convocatoria del programa </w:t>
      </w:r>
      <w:r w:rsidR="00472C39"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de formación del profesorado POP-IN</w:t>
      </w:r>
      <w:r w:rsidR="00472C39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(</w:t>
      </w:r>
      <w:r w:rsidR="00472C39"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Programa de Observación </w:t>
      </w:r>
      <w:r w:rsidR="0077362D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del Profesorado</w:t>
      </w:r>
      <w:r w:rsidR="00472C39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</w:t>
      </w:r>
      <w:proofErr w:type="spellStart"/>
      <w:r w:rsidR="00472C39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Intercentros</w:t>
      </w:r>
      <w:proofErr w:type="spellEnd"/>
      <w:r w:rsidR="00472C39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de Navarra) que tendrá lugar a lo largo del curso 2024/2025 y sus</w:t>
      </w: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bases de participación</w:t>
      </w:r>
      <w:r w:rsidR="00472C39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que</w:t>
      </w: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figuran en </w:t>
      </w:r>
      <w:r w:rsidR="00467B04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el Anexo</w:t>
      </w:r>
      <w:r w:rsidR="00406AB1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de esta Resolución.</w:t>
      </w:r>
    </w:p>
    <w:p w:rsidR="00251970" w:rsidRPr="00701295" w:rsidRDefault="00251970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Default="00701295" w:rsidP="00251970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2º. Ordenar la publicación de la presente Resolución y sus Anexos en www.educacion.navarra.es</w:t>
      </w:r>
      <w:r w:rsidR="00D9341F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(Noticias de Educación</w:t>
      </w: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).</w:t>
      </w:r>
    </w:p>
    <w:p w:rsidR="00251970" w:rsidRPr="00701295" w:rsidRDefault="00251970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Pr="00701295" w:rsidRDefault="00701295" w:rsidP="002519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3º. Trasla</w:t>
      </w:r>
      <w:r w:rsidR="0044065D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dar la presente Resolución y su Anexo</w:t>
      </w: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a los Servicios de Inspección Educativa y Plurilingüismo y Enseñanzas Artísticas, y a las Secciones de Formación y Calidad y de </w:t>
      </w:r>
      <w:r w:rsidR="00D9341F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Programas de </w:t>
      </w: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Lenguas Extranjeras, a los efectos oportunos.</w:t>
      </w:r>
    </w:p>
    <w:p w:rsidR="00701295" w:rsidRPr="00701295" w:rsidRDefault="00701295" w:rsidP="00251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Pr="00701295" w:rsidRDefault="00701295" w:rsidP="00621A6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Pamplona,</w:t>
      </w:r>
      <w:r w:rsidR="002E7FD4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</w:t>
      </w:r>
      <w:r w:rsidR="00F963B4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diez de septiembre</w:t>
      </w:r>
      <w:r w:rsidR="002E7FD4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 </w:t>
      </w: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 xml:space="preserve">de dos mil </w:t>
      </w:r>
      <w:r w:rsidR="00D9341F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veinticuatro.</w:t>
      </w:r>
    </w:p>
    <w:p w:rsidR="00701295" w:rsidRPr="00701295" w:rsidRDefault="00701295" w:rsidP="00251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701295" w:rsidRPr="00701295" w:rsidRDefault="00701295" w:rsidP="0025197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EL DIRECTOR GENERAL DE EDUCACIÓN</w:t>
      </w:r>
    </w:p>
    <w:p w:rsidR="00701295" w:rsidRDefault="00701295" w:rsidP="00251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51970" w:rsidRDefault="00251970" w:rsidP="00251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51970" w:rsidRDefault="00251970" w:rsidP="00251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51970" w:rsidRPr="00701295" w:rsidRDefault="00251970" w:rsidP="00251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1295" w:rsidRPr="00701295" w:rsidRDefault="00701295" w:rsidP="0025197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1295">
        <w:rPr>
          <w:rFonts w:ascii="Courier New" w:eastAsia="Times New Roman" w:hAnsi="Courier New" w:cs="Courier New"/>
          <w:color w:val="000000"/>
          <w:sz w:val="24"/>
          <w:szCs w:val="24"/>
          <w:lang w:eastAsia="es-ES"/>
        </w:rPr>
        <w:t>Gil Sevillano González</w:t>
      </w:r>
    </w:p>
    <w:sectPr w:rsidR="00701295" w:rsidRPr="00701295" w:rsidSect="002E7FD4">
      <w:pgSz w:w="11906" w:h="16838" w:code="9"/>
      <w:pgMar w:top="2268" w:right="124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9B"/>
    <w:rsid w:val="00066FC4"/>
    <w:rsid w:val="000F1B16"/>
    <w:rsid w:val="00251970"/>
    <w:rsid w:val="002E7FD4"/>
    <w:rsid w:val="00357575"/>
    <w:rsid w:val="003B31A0"/>
    <w:rsid w:val="00406AB1"/>
    <w:rsid w:val="0044065D"/>
    <w:rsid w:val="004639D1"/>
    <w:rsid w:val="00467B04"/>
    <w:rsid w:val="00472C39"/>
    <w:rsid w:val="00495DF1"/>
    <w:rsid w:val="004D3AC7"/>
    <w:rsid w:val="0058186D"/>
    <w:rsid w:val="00621A62"/>
    <w:rsid w:val="00673E9B"/>
    <w:rsid w:val="00701295"/>
    <w:rsid w:val="0077362D"/>
    <w:rsid w:val="00800F24"/>
    <w:rsid w:val="00956BDF"/>
    <w:rsid w:val="00AD6FD5"/>
    <w:rsid w:val="00BC1E14"/>
    <w:rsid w:val="00CF3CF0"/>
    <w:rsid w:val="00D9341F"/>
    <w:rsid w:val="00E4624A"/>
    <w:rsid w:val="00F73CA4"/>
    <w:rsid w:val="00F963B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3D22"/>
  <w15:chartTrackingRefBased/>
  <w15:docId w15:val="{BE34933A-C0F6-46BA-8045-CA974293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519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x009724</dc:creator>
  <cp:keywords/>
  <dc:description/>
  <cp:lastModifiedBy>N271380</cp:lastModifiedBy>
  <cp:revision>23</cp:revision>
  <cp:lastPrinted>2023-09-22T11:24:00Z</cp:lastPrinted>
  <dcterms:created xsi:type="dcterms:W3CDTF">2023-06-15T08:10:00Z</dcterms:created>
  <dcterms:modified xsi:type="dcterms:W3CDTF">2024-09-10T10:59:00Z</dcterms:modified>
</cp:coreProperties>
</file>