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6F1B" w:rsidRDefault="000E6F1B" w:rsidP="000E6F1B">
      <w:pPr>
        <w:pStyle w:val="TDC3"/>
        <w:rPr>
          <w:rFonts w:asciiTheme="minorHAnsi" w:eastAsiaTheme="minorEastAsia" w:hAnsiTheme="minorHAnsi" w:cstheme="minorBidi"/>
          <w:noProof/>
          <w:sz w:val="22"/>
          <w:szCs w:val="22"/>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168301902" w:history="1">
        <w:r w:rsidRPr="00024487">
          <w:rPr>
            <w:rStyle w:val="Hipervnculo"/>
            <w:rFonts w:ascii="Courier New" w:eastAsia="Courier New" w:hAnsi="Courier New" w:cs="Courier New"/>
            <w:b/>
            <w:noProof/>
          </w:rPr>
          <w:t>RESOLUCIÓN</w:t>
        </w:r>
        <w:r>
          <w:rPr>
            <w:noProof/>
            <w:webHidden/>
          </w:rPr>
          <w:tab/>
        </w:r>
        <w:r>
          <w:rPr>
            <w:noProof/>
            <w:webHidden/>
          </w:rPr>
          <w:fldChar w:fldCharType="begin"/>
        </w:r>
        <w:r>
          <w:rPr>
            <w:noProof/>
            <w:webHidden/>
          </w:rPr>
          <w:instrText xml:space="preserve"> PAGEREF _Toc168301902 \h </w:instrText>
        </w:r>
        <w:r>
          <w:rPr>
            <w:noProof/>
            <w:webHidden/>
          </w:rPr>
        </w:r>
        <w:r>
          <w:rPr>
            <w:noProof/>
            <w:webHidden/>
          </w:rPr>
          <w:fldChar w:fldCharType="separate"/>
        </w:r>
        <w:r w:rsidR="00E21B96">
          <w:rPr>
            <w:noProof/>
            <w:webHidden/>
          </w:rPr>
          <w:t>5</w:t>
        </w:r>
        <w:r>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03" w:history="1">
        <w:r w:rsidR="000E6F1B" w:rsidRPr="00024487">
          <w:rPr>
            <w:rStyle w:val="Hipervnculo"/>
            <w:rFonts w:ascii="Courier New" w:hAnsi="Courier New" w:cs="Courier New"/>
            <w:b/>
            <w:bCs/>
            <w:noProof/>
          </w:rPr>
          <w:t>Anexo I - Instrucciones que van a regular durante el curso 2024-2025 la organización y el funcionamiento de los centros que imparten las enseñanzas de Educación Infantil y Educación Primaria.</w:t>
        </w:r>
        <w:r w:rsidR="000E6F1B">
          <w:rPr>
            <w:noProof/>
            <w:webHidden/>
          </w:rPr>
          <w:tab/>
        </w:r>
        <w:r w:rsidR="000E6F1B">
          <w:rPr>
            <w:noProof/>
            <w:webHidden/>
          </w:rPr>
          <w:fldChar w:fldCharType="begin"/>
        </w:r>
        <w:r w:rsidR="000E6F1B">
          <w:rPr>
            <w:noProof/>
            <w:webHidden/>
          </w:rPr>
          <w:instrText xml:space="preserve"> PAGEREF _Toc168301903 \h </w:instrText>
        </w:r>
        <w:r w:rsidR="000E6F1B">
          <w:rPr>
            <w:noProof/>
            <w:webHidden/>
          </w:rPr>
        </w:r>
        <w:r w:rsidR="000E6F1B">
          <w:rPr>
            <w:noProof/>
            <w:webHidden/>
          </w:rPr>
          <w:fldChar w:fldCharType="separate"/>
        </w:r>
        <w:r w:rsidR="00E21B96">
          <w:rPr>
            <w:noProof/>
            <w:webHidden/>
          </w:rPr>
          <w:t>7</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04" w:history="1">
        <w:r w:rsidR="000E6F1B" w:rsidRPr="00024487">
          <w:rPr>
            <w:rStyle w:val="Hipervnculo"/>
            <w:rFonts w:ascii="Courier New" w:eastAsia="BatangChe" w:hAnsi="Courier New" w:cs="Courier New"/>
            <w:b/>
            <w:noProof/>
          </w:rPr>
          <w:t>I. PROGRAMACIÓN GENERAL ANUAL</w:t>
        </w:r>
        <w:r w:rsidR="000E6F1B">
          <w:rPr>
            <w:noProof/>
            <w:webHidden/>
          </w:rPr>
          <w:tab/>
        </w:r>
        <w:r w:rsidR="000E6F1B">
          <w:rPr>
            <w:noProof/>
            <w:webHidden/>
          </w:rPr>
          <w:fldChar w:fldCharType="begin"/>
        </w:r>
        <w:r w:rsidR="000E6F1B">
          <w:rPr>
            <w:noProof/>
            <w:webHidden/>
          </w:rPr>
          <w:instrText xml:space="preserve"> PAGEREF _Toc168301904 \h </w:instrText>
        </w:r>
        <w:r w:rsidR="000E6F1B">
          <w:rPr>
            <w:noProof/>
            <w:webHidden/>
          </w:rPr>
        </w:r>
        <w:r w:rsidR="000E6F1B">
          <w:rPr>
            <w:noProof/>
            <w:webHidden/>
          </w:rPr>
          <w:fldChar w:fldCharType="separate"/>
        </w:r>
        <w:r w:rsidR="00E21B96">
          <w:rPr>
            <w:noProof/>
            <w:webHidden/>
          </w:rPr>
          <w:t>7</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05" w:history="1">
        <w:r w:rsidR="000E6F1B" w:rsidRPr="00024487">
          <w:rPr>
            <w:rStyle w:val="Hipervnculo"/>
            <w:rFonts w:ascii="Courier New" w:eastAsia="BatangChe" w:hAnsi="Courier New" w:cs="Courier New"/>
            <w:b/>
            <w:noProof/>
          </w:rPr>
          <w:t>A) ASPECTOS GENERALES.</w:t>
        </w:r>
        <w:r w:rsidR="000E6F1B">
          <w:rPr>
            <w:noProof/>
            <w:webHidden/>
          </w:rPr>
          <w:tab/>
        </w:r>
        <w:r w:rsidR="000E6F1B">
          <w:rPr>
            <w:noProof/>
            <w:webHidden/>
          </w:rPr>
          <w:fldChar w:fldCharType="begin"/>
        </w:r>
        <w:r w:rsidR="000E6F1B">
          <w:rPr>
            <w:noProof/>
            <w:webHidden/>
          </w:rPr>
          <w:instrText xml:space="preserve"> PAGEREF _Toc168301905 \h </w:instrText>
        </w:r>
        <w:r w:rsidR="000E6F1B">
          <w:rPr>
            <w:noProof/>
            <w:webHidden/>
          </w:rPr>
        </w:r>
        <w:r w:rsidR="000E6F1B">
          <w:rPr>
            <w:noProof/>
            <w:webHidden/>
          </w:rPr>
          <w:fldChar w:fldCharType="separate"/>
        </w:r>
        <w:r w:rsidR="00E21B96">
          <w:rPr>
            <w:noProof/>
            <w:webHidden/>
          </w:rPr>
          <w:t>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06" w:history="1">
        <w:r w:rsidR="000E6F1B" w:rsidRPr="00024487">
          <w:rPr>
            <w:rStyle w:val="Hipervnculo"/>
            <w:rFonts w:ascii="Courier New" w:hAnsi="Courier New" w:cs="Courier New"/>
            <w:b/>
            <w:bCs/>
            <w:noProof/>
          </w:rPr>
          <w:t>1. Disposiciones generales.</w:t>
        </w:r>
        <w:r w:rsidR="000E6F1B">
          <w:rPr>
            <w:noProof/>
            <w:webHidden/>
          </w:rPr>
          <w:tab/>
        </w:r>
        <w:r w:rsidR="000E6F1B">
          <w:rPr>
            <w:noProof/>
            <w:webHidden/>
          </w:rPr>
          <w:fldChar w:fldCharType="begin"/>
        </w:r>
        <w:r w:rsidR="000E6F1B">
          <w:rPr>
            <w:noProof/>
            <w:webHidden/>
          </w:rPr>
          <w:instrText xml:space="preserve"> PAGEREF _Toc168301906 \h </w:instrText>
        </w:r>
        <w:r w:rsidR="000E6F1B">
          <w:rPr>
            <w:noProof/>
            <w:webHidden/>
          </w:rPr>
        </w:r>
        <w:r w:rsidR="000E6F1B">
          <w:rPr>
            <w:noProof/>
            <w:webHidden/>
          </w:rPr>
          <w:fldChar w:fldCharType="separate"/>
        </w:r>
        <w:r w:rsidR="00E21B96">
          <w:rPr>
            <w:noProof/>
            <w:webHidden/>
          </w:rPr>
          <w:t>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07" w:history="1">
        <w:r w:rsidR="000E6F1B" w:rsidRPr="00024487">
          <w:rPr>
            <w:rStyle w:val="Hipervnculo"/>
            <w:rFonts w:ascii="Courier New" w:hAnsi="Courier New" w:cs="Courier New"/>
            <w:b/>
            <w:bCs/>
            <w:noProof/>
          </w:rPr>
          <w:t>2. Fuentes de recogida de información.</w:t>
        </w:r>
        <w:r w:rsidR="000E6F1B">
          <w:rPr>
            <w:noProof/>
            <w:webHidden/>
          </w:rPr>
          <w:tab/>
        </w:r>
        <w:r w:rsidR="000E6F1B">
          <w:rPr>
            <w:noProof/>
            <w:webHidden/>
          </w:rPr>
          <w:fldChar w:fldCharType="begin"/>
        </w:r>
        <w:r w:rsidR="000E6F1B">
          <w:rPr>
            <w:noProof/>
            <w:webHidden/>
          </w:rPr>
          <w:instrText xml:space="preserve"> PAGEREF _Toc168301907 \h </w:instrText>
        </w:r>
        <w:r w:rsidR="000E6F1B">
          <w:rPr>
            <w:noProof/>
            <w:webHidden/>
          </w:rPr>
        </w:r>
        <w:r w:rsidR="000E6F1B">
          <w:rPr>
            <w:noProof/>
            <w:webHidden/>
          </w:rPr>
          <w:fldChar w:fldCharType="separate"/>
        </w:r>
        <w:r w:rsidR="00E21B96">
          <w:rPr>
            <w:noProof/>
            <w:webHidden/>
          </w:rPr>
          <w:t>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08" w:history="1">
        <w:r w:rsidR="000E6F1B" w:rsidRPr="00024487">
          <w:rPr>
            <w:rStyle w:val="Hipervnculo"/>
            <w:rFonts w:ascii="Courier New" w:hAnsi="Courier New" w:cs="Courier New"/>
            <w:b/>
            <w:bCs/>
            <w:noProof/>
          </w:rPr>
          <w:t>3. Contenido: apartados y desarrollo.</w:t>
        </w:r>
        <w:r w:rsidR="000E6F1B">
          <w:rPr>
            <w:noProof/>
            <w:webHidden/>
          </w:rPr>
          <w:tab/>
        </w:r>
        <w:r w:rsidR="000E6F1B">
          <w:rPr>
            <w:noProof/>
            <w:webHidden/>
          </w:rPr>
          <w:fldChar w:fldCharType="begin"/>
        </w:r>
        <w:r w:rsidR="000E6F1B">
          <w:rPr>
            <w:noProof/>
            <w:webHidden/>
          </w:rPr>
          <w:instrText xml:space="preserve"> PAGEREF _Toc168301908 \h </w:instrText>
        </w:r>
        <w:r w:rsidR="000E6F1B">
          <w:rPr>
            <w:noProof/>
            <w:webHidden/>
          </w:rPr>
        </w:r>
        <w:r w:rsidR="000E6F1B">
          <w:rPr>
            <w:noProof/>
            <w:webHidden/>
          </w:rPr>
          <w:fldChar w:fldCharType="separate"/>
        </w:r>
        <w:r w:rsidR="00E21B96">
          <w:rPr>
            <w:noProof/>
            <w:webHidden/>
          </w:rPr>
          <w:t>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09" w:history="1">
        <w:r w:rsidR="000E6F1B" w:rsidRPr="00024487">
          <w:rPr>
            <w:rStyle w:val="Hipervnculo"/>
            <w:rFonts w:ascii="Courier New" w:hAnsi="Courier New" w:cs="Courier New"/>
            <w:b/>
            <w:bCs/>
            <w:noProof/>
          </w:rPr>
          <w:t>4. Elaboración.</w:t>
        </w:r>
        <w:r w:rsidR="000E6F1B">
          <w:rPr>
            <w:noProof/>
            <w:webHidden/>
          </w:rPr>
          <w:tab/>
        </w:r>
        <w:r w:rsidR="000E6F1B">
          <w:rPr>
            <w:noProof/>
            <w:webHidden/>
          </w:rPr>
          <w:fldChar w:fldCharType="begin"/>
        </w:r>
        <w:r w:rsidR="000E6F1B">
          <w:rPr>
            <w:noProof/>
            <w:webHidden/>
          </w:rPr>
          <w:instrText xml:space="preserve"> PAGEREF _Toc168301909 \h </w:instrText>
        </w:r>
        <w:r w:rsidR="000E6F1B">
          <w:rPr>
            <w:noProof/>
            <w:webHidden/>
          </w:rPr>
        </w:r>
        <w:r w:rsidR="000E6F1B">
          <w:rPr>
            <w:noProof/>
            <w:webHidden/>
          </w:rPr>
          <w:fldChar w:fldCharType="separate"/>
        </w:r>
        <w:r w:rsidR="00E21B96">
          <w:rPr>
            <w:noProof/>
            <w:webHidden/>
          </w:rPr>
          <w:t>11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0" w:history="1">
        <w:r w:rsidR="000E6F1B" w:rsidRPr="00024487">
          <w:rPr>
            <w:rStyle w:val="Hipervnculo"/>
            <w:rFonts w:ascii="Courier New" w:hAnsi="Courier New" w:cs="Courier New"/>
            <w:b/>
            <w:bCs/>
            <w:noProof/>
          </w:rPr>
          <w:t>5. Tramitación, seguimiento y evaluación.</w:t>
        </w:r>
        <w:r w:rsidR="000E6F1B">
          <w:rPr>
            <w:noProof/>
            <w:webHidden/>
          </w:rPr>
          <w:tab/>
        </w:r>
        <w:r w:rsidR="000E6F1B">
          <w:rPr>
            <w:noProof/>
            <w:webHidden/>
          </w:rPr>
          <w:fldChar w:fldCharType="begin"/>
        </w:r>
        <w:r w:rsidR="000E6F1B">
          <w:rPr>
            <w:noProof/>
            <w:webHidden/>
          </w:rPr>
          <w:instrText xml:space="preserve"> PAGEREF _Toc168301910 \h </w:instrText>
        </w:r>
        <w:r w:rsidR="000E6F1B">
          <w:rPr>
            <w:noProof/>
            <w:webHidden/>
          </w:rPr>
        </w:r>
        <w:r w:rsidR="000E6F1B">
          <w:rPr>
            <w:noProof/>
            <w:webHidden/>
          </w:rPr>
          <w:fldChar w:fldCharType="separate"/>
        </w:r>
        <w:r w:rsidR="00E21B96">
          <w:rPr>
            <w:noProof/>
            <w:webHidden/>
          </w:rPr>
          <w:t>11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1" w:history="1">
        <w:r w:rsidR="000E6F1B" w:rsidRPr="00024487">
          <w:rPr>
            <w:rStyle w:val="Hipervnculo"/>
            <w:rFonts w:ascii="Courier New" w:hAnsi="Courier New" w:cs="Courier New"/>
            <w:b/>
            <w:bCs/>
            <w:noProof/>
          </w:rPr>
          <w:t>6. Supervisión.</w:t>
        </w:r>
        <w:r w:rsidR="000E6F1B">
          <w:rPr>
            <w:noProof/>
            <w:webHidden/>
          </w:rPr>
          <w:tab/>
        </w:r>
        <w:r w:rsidR="000E6F1B">
          <w:rPr>
            <w:noProof/>
            <w:webHidden/>
          </w:rPr>
          <w:fldChar w:fldCharType="begin"/>
        </w:r>
        <w:r w:rsidR="000E6F1B">
          <w:rPr>
            <w:noProof/>
            <w:webHidden/>
          </w:rPr>
          <w:instrText xml:space="preserve"> PAGEREF _Toc168301911 \h </w:instrText>
        </w:r>
        <w:r w:rsidR="000E6F1B">
          <w:rPr>
            <w:noProof/>
            <w:webHidden/>
          </w:rPr>
        </w:r>
        <w:r w:rsidR="000E6F1B">
          <w:rPr>
            <w:noProof/>
            <w:webHidden/>
          </w:rPr>
          <w:fldChar w:fldCharType="separate"/>
        </w:r>
        <w:r w:rsidR="00E21B96">
          <w:rPr>
            <w:noProof/>
            <w:webHidden/>
          </w:rPr>
          <w:t>13</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2" w:history="1">
        <w:r w:rsidR="000E6F1B" w:rsidRPr="00024487">
          <w:rPr>
            <w:rStyle w:val="Hipervnculo"/>
            <w:rFonts w:ascii="Courier New" w:hAnsi="Courier New" w:cs="Courier New"/>
            <w:b/>
            <w:bCs/>
            <w:noProof/>
          </w:rPr>
          <w:t>7. Anexos a la PGA.</w:t>
        </w:r>
        <w:r w:rsidR="000E6F1B">
          <w:rPr>
            <w:noProof/>
            <w:webHidden/>
          </w:rPr>
          <w:tab/>
        </w:r>
        <w:r w:rsidR="000E6F1B">
          <w:rPr>
            <w:noProof/>
            <w:webHidden/>
          </w:rPr>
          <w:fldChar w:fldCharType="begin"/>
        </w:r>
        <w:r w:rsidR="000E6F1B">
          <w:rPr>
            <w:noProof/>
            <w:webHidden/>
          </w:rPr>
          <w:instrText xml:space="preserve"> PAGEREF _Toc168301912 \h </w:instrText>
        </w:r>
        <w:r w:rsidR="000E6F1B">
          <w:rPr>
            <w:noProof/>
            <w:webHidden/>
          </w:rPr>
        </w:r>
        <w:r w:rsidR="000E6F1B">
          <w:rPr>
            <w:noProof/>
            <w:webHidden/>
          </w:rPr>
          <w:fldChar w:fldCharType="separate"/>
        </w:r>
        <w:r w:rsidR="00E21B96">
          <w:rPr>
            <w:noProof/>
            <w:webHidden/>
          </w:rPr>
          <w:t>13</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13" w:history="1">
        <w:r w:rsidR="000E6F1B" w:rsidRPr="00024487">
          <w:rPr>
            <w:rStyle w:val="Hipervnculo"/>
            <w:rFonts w:ascii="Courier New" w:eastAsia="BatangChe" w:hAnsi="Courier New" w:cs="Courier New"/>
            <w:b/>
            <w:noProof/>
          </w:rPr>
          <w:t>B) ACLARACIONES A LA PGA.</w:t>
        </w:r>
        <w:r w:rsidR="000E6F1B">
          <w:rPr>
            <w:noProof/>
            <w:webHidden/>
          </w:rPr>
          <w:tab/>
        </w:r>
        <w:r w:rsidR="000E6F1B">
          <w:rPr>
            <w:noProof/>
            <w:webHidden/>
          </w:rPr>
          <w:fldChar w:fldCharType="begin"/>
        </w:r>
        <w:r w:rsidR="000E6F1B">
          <w:rPr>
            <w:noProof/>
            <w:webHidden/>
          </w:rPr>
          <w:instrText xml:space="preserve"> PAGEREF _Toc168301913 \h </w:instrText>
        </w:r>
        <w:r w:rsidR="000E6F1B">
          <w:rPr>
            <w:noProof/>
            <w:webHidden/>
          </w:rPr>
        </w:r>
        <w:r w:rsidR="000E6F1B">
          <w:rPr>
            <w:noProof/>
            <w:webHidden/>
          </w:rPr>
          <w:fldChar w:fldCharType="separate"/>
        </w:r>
        <w:r w:rsidR="00E21B96">
          <w:rPr>
            <w:noProof/>
            <w:webHidden/>
          </w:rPr>
          <w:t>14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4" w:history="1">
        <w:r w:rsidR="000E6F1B" w:rsidRPr="00024487">
          <w:rPr>
            <w:rStyle w:val="Hipervnculo"/>
            <w:rFonts w:ascii="Courier New" w:hAnsi="Courier New" w:cs="Courier New"/>
            <w:b/>
            <w:bCs/>
            <w:noProof/>
          </w:rPr>
          <w:t>1. Autoevaluación y Plan de Mejora del centro.</w:t>
        </w:r>
        <w:r w:rsidR="000E6F1B">
          <w:rPr>
            <w:noProof/>
            <w:webHidden/>
          </w:rPr>
          <w:tab/>
        </w:r>
        <w:r w:rsidR="000E6F1B">
          <w:rPr>
            <w:noProof/>
            <w:webHidden/>
          </w:rPr>
          <w:fldChar w:fldCharType="begin"/>
        </w:r>
        <w:r w:rsidR="000E6F1B">
          <w:rPr>
            <w:noProof/>
            <w:webHidden/>
          </w:rPr>
          <w:instrText xml:space="preserve"> PAGEREF _Toc168301914 \h </w:instrText>
        </w:r>
        <w:r w:rsidR="000E6F1B">
          <w:rPr>
            <w:noProof/>
            <w:webHidden/>
          </w:rPr>
        </w:r>
        <w:r w:rsidR="000E6F1B">
          <w:rPr>
            <w:noProof/>
            <w:webHidden/>
          </w:rPr>
          <w:fldChar w:fldCharType="separate"/>
        </w:r>
        <w:r w:rsidR="00E21B96">
          <w:rPr>
            <w:noProof/>
            <w:webHidden/>
          </w:rPr>
          <w:t>14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5" w:history="1">
        <w:r w:rsidR="000E6F1B" w:rsidRPr="00024487">
          <w:rPr>
            <w:rStyle w:val="Hipervnculo"/>
            <w:rFonts w:ascii="Courier New" w:hAnsi="Courier New" w:cs="Courier New"/>
            <w:b/>
            <w:bCs/>
            <w:noProof/>
          </w:rPr>
          <w:t>2. Atención a la diversidad.</w:t>
        </w:r>
        <w:r w:rsidR="000E6F1B">
          <w:rPr>
            <w:noProof/>
            <w:webHidden/>
          </w:rPr>
          <w:tab/>
        </w:r>
        <w:r w:rsidR="000E6F1B">
          <w:rPr>
            <w:noProof/>
            <w:webHidden/>
          </w:rPr>
          <w:fldChar w:fldCharType="begin"/>
        </w:r>
        <w:r w:rsidR="000E6F1B">
          <w:rPr>
            <w:noProof/>
            <w:webHidden/>
          </w:rPr>
          <w:instrText xml:space="preserve"> PAGEREF _Toc168301915 \h </w:instrText>
        </w:r>
        <w:r w:rsidR="000E6F1B">
          <w:rPr>
            <w:noProof/>
            <w:webHidden/>
          </w:rPr>
        </w:r>
        <w:r w:rsidR="000E6F1B">
          <w:rPr>
            <w:noProof/>
            <w:webHidden/>
          </w:rPr>
          <w:fldChar w:fldCharType="separate"/>
        </w:r>
        <w:r w:rsidR="00E21B96">
          <w:rPr>
            <w:noProof/>
            <w:webHidden/>
          </w:rPr>
          <w:t>15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6" w:history="1">
        <w:r w:rsidR="000E6F1B" w:rsidRPr="00024487">
          <w:rPr>
            <w:rStyle w:val="Hipervnculo"/>
            <w:rFonts w:ascii="Courier New" w:hAnsi="Courier New" w:cs="Courier New"/>
            <w:b/>
            <w:bCs/>
            <w:noProof/>
          </w:rPr>
          <w:t>3. Programas de Inclusión, Igualdad y Convivencia.</w:t>
        </w:r>
        <w:r w:rsidR="000E6F1B">
          <w:rPr>
            <w:noProof/>
            <w:webHidden/>
          </w:rPr>
          <w:tab/>
        </w:r>
        <w:r w:rsidR="000E6F1B">
          <w:rPr>
            <w:noProof/>
            <w:webHidden/>
          </w:rPr>
          <w:fldChar w:fldCharType="begin"/>
        </w:r>
        <w:r w:rsidR="000E6F1B">
          <w:rPr>
            <w:noProof/>
            <w:webHidden/>
          </w:rPr>
          <w:instrText xml:space="preserve"> PAGEREF _Toc168301916 \h </w:instrText>
        </w:r>
        <w:r w:rsidR="000E6F1B">
          <w:rPr>
            <w:noProof/>
            <w:webHidden/>
          </w:rPr>
        </w:r>
        <w:r w:rsidR="000E6F1B">
          <w:rPr>
            <w:noProof/>
            <w:webHidden/>
          </w:rPr>
          <w:fldChar w:fldCharType="separate"/>
        </w:r>
        <w:r w:rsidR="00E21B96">
          <w:rPr>
            <w:noProof/>
            <w:webHidden/>
          </w:rPr>
          <w:t>21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7" w:history="1">
        <w:r w:rsidR="000E6F1B" w:rsidRPr="00024487">
          <w:rPr>
            <w:rStyle w:val="Hipervnculo"/>
            <w:rFonts w:ascii="Courier New" w:hAnsi="Courier New" w:cs="Courier New"/>
            <w:b/>
            <w:bCs/>
            <w:noProof/>
          </w:rPr>
          <w:t>4. Evaluaciones diagnósticas.</w:t>
        </w:r>
        <w:r w:rsidR="000E6F1B">
          <w:rPr>
            <w:noProof/>
            <w:webHidden/>
          </w:rPr>
          <w:tab/>
        </w:r>
        <w:r w:rsidR="000E6F1B">
          <w:rPr>
            <w:noProof/>
            <w:webHidden/>
          </w:rPr>
          <w:fldChar w:fldCharType="begin"/>
        </w:r>
        <w:r w:rsidR="000E6F1B">
          <w:rPr>
            <w:noProof/>
            <w:webHidden/>
          </w:rPr>
          <w:instrText xml:space="preserve"> PAGEREF _Toc168301917 \h </w:instrText>
        </w:r>
        <w:r w:rsidR="000E6F1B">
          <w:rPr>
            <w:noProof/>
            <w:webHidden/>
          </w:rPr>
        </w:r>
        <w:r w:rsidR="000E6F1B">
          <w:rPr>
            <w:noProof/>
            <w:webHidden/>
          </w:rPr>
          <w:fldChar w:fldCharType="separate"/>
        </w:r>
        <w:r w:rsidR="00E21B96">
          <w:rPr>
            <w:noProof/>
            <w:webHidden/>
          </w:rPr>
          <w:t>26</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8" w:history="1">
        <w:r w:rsidR="000E6F1B" w:rsidRPr="00024487">
          <w:rPr>
            <w:rStyle w:val="Hipervnculo"/>
            <w:rFonts w:ascii="Courier New" w:hAnsi="Courier New" w:cs="Courier New"/>
            <w:b/>
            <w:bCs/>
            <w:noProof/>
          </w:rPr>
          <w:t>5. Biblioteca Escolar, AbiesWeb y Abies+.</w:t>
        </w:r>
        <w:r w:rsidR="000E6F1B">
          <w:rPr>
            <w:noProof/>
            <w:webHidden/>
          </w:rPr>
          <w:tab/>
        </w:r>
        <w:r w:rsidR="000E6F1B">
          <w:rPr>
            <w:noProof/>
            <w:webHidden/>
          </w:rPr>
          <w:fldChar w:fldCharType="begin"/>
        </w:r>
        <w:r w:rsidR="000E6F1B">
          <w:rPr>
            <w:noProof/>
            <w:webHidden/>
          </w:rPr>
          <w:instrText xml:space="preserve"> PAGEREF _Toc168301918 \h </w:instrText>
        </w:r>
        <w:r w:rsidR="000E6F1B">
          <w:rPr>
            <w:noProof/>
            <w:webHidden/>
          </w:rPr>
        </w:r>
        <w:r w:rsidR="000E6F1B">
          <w:rPr>
            <w:noProof/>
            <w:webHidden/>
          </w:rPr>
          <w:fldChar w:fldCharType="separate"/>
        </w:r>
        <w:r w:rsidR="00E21B96">
          <w:rPr>
            <w:noProof/>
            <w:webHidden/>
          </w:rPr>
          <w:t>29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19" w:history="1">
        <w:r w:rsidR="000E6F1B" w:rsidRPr="00024487">
          <w:rPr>
            <w:rStyle w:val="Hipervnculo"/>
            <w:rFonts w:ascii="Courier New" w:hAnsi="Courier New" w:cs="Courier New"/>
            <w:b/>
            <w:bCs/>
            <w:noProof/>
          </w:rPr>
          <w:t>6. Proyecto Lingüístico de Centro.</w:t>
        </w:r>
        <w:r w:rsidR="000E6F1B">
          <w:rPr>
            <w:noProof/>
            <w:webHidden/>
          </w:rPr>
          <w:tab/>
        </w:r>
        <w:r w:rsidR="000E6F1B">
          <w:rPr>
            <w:noProof/>
            <w:webHidden/>
          </w:rPr>
          <w:fldChar w:fldCharType="begin"/>
        </w:r>
        <w:r w:rsidR="000E6F1B">
          <w:rPr>
            <w:noProof/>
            <w:webHidden/>
          </w:rPr>
          <w:instrText xml:space="preserve"> PAGEREF _Toc168301919 \h </w:instrText>
        </w:r>
        <w:r w:rsidR="000E6F1B">
          <w:rPr>
            <w:noProof/>
            <w:webHidden/>
          </w:rPr>
        </w:r>
        <w:r w:rsidR="000E6F1B">
          <w:rPr>
            <w:noProof/>
            <w:webHidden/>
          </w:rPr>
          <w:fldChar w:fldCharType="separate"/>
        </w:r>
        <w:r w:rsidR="00E21B96">
          <w:rPr>
            <w:noProof/>
            <w:webHidden/>
          </w:rPr>
          <w:t>30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0" w:history="1">
        <w:r w:rsidR="000E6F1B" w:rsidRPr="00024487">
          <w:rPr>
            <w:rStyle w:val="Hipervnculo"/>
            <w:rFonts w:ascii="Courier New" w:hAnsi="Courier New" w:cs="Courier New"/>
            <w:b/>
            <w:bCs/>
            <w:noProof/>
          </w:rPr>
          <w:t>7. Programas de Aprendizaje en Lenguas Extranjeras.</w:t>
        </w:r>
        <w:r w:rsidR="000E6F1B">
          <w:rPr>
            <w:noProof/>
            <w:webHidden/>
          </w:rPr>
          <w:tab/>
        </w:r>
        <w:r w:rsidR="000E6F1B">
          <w:rPr>
            <w:noProof/>
            <w:webHidden/>
          </w:rPr>
          <w:fldChar w:fldCharType="begin"/>
        </w:r>
        <w:r w:rsidR="000E6F1B">
          <w:rPr>
            <w:noProof/>
            <w:webHidden/>
          </w:rPr>
          <w:instrText xml:space="preserve"> PAGEREF _Toc168301920 \h </w:instrText>
        </w:r>
        <w:r w:rsidR="000E6F1B">
          <w:rPr>
            <w:noProof/>
            <w:webHidden/>
          </w:rPr>
        </w:r>
        <w:r w:rsidR="000E6F1B">
          <w:rPr>
            <w:noProof/>
            <w:webHidden/>
          </w:rPr>
          <w:fldChar w:fldCharType="separate"/>
        </w:r>
        <w:r w:rsidR="00E21B96">
          <w:rPr>
            <w:noProof/>
            <w:webHidden/>
          </w:rPr>
          <w:t>31</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21" w:history="1">
        <w:r w:rsidR="000E6F1B" w:rsidRPr="00024487">
          <w:rPr>
            <w:rStyle w:val="Hipervnculo"/>
            <w:rFonts w:ascii="Courier New" w:eastAsia="BatangChe" w:hAnsi="Courier New" w:cs="Courier New"/>
            <w:b/>
            <w:noProof/>
          </w:rPr>
          <w:t>II. ASPECTOS ORGANIZATIVOS</w:t>
        </w:r>
        <w:r w:rsidR="000E6F1B">
          <w:rPr>
            <w:noProof/>
            <w:webHidden/>
          </w:rPr>
          <w:tab/>
        </w:r>
        <w:r w:rsidR="000E6F1B">
          <w:rPr>
            <w:noProof/>
            <w:webHidden/>
          </w:rPr>
          <w:fldChar w:fldCharType="begin"/>
        </w:r>
        <w:r w:rsidR="000E6F1B">
          <w:rPr>
            <w:noProof/>
            <w:webHidden/>
          </w:rPr>
          <w:instrText xml:space="preserve"> PAGEREF _Toc168301921 \h </w:instrText>
        </w:r>
        <w:r w:rsidR="000E6F1B">
          <w:rPr>
            <w:noProof/>
            <w:webHidden/>
          </w:rPr>
        </w:r>
        <w:r w:rsidR="000E6F1B">
          <w:rPr>
            <w:noProof/>
            <w:webHidden/>
          </w:rPr>
          <w:fldChar w:fldCharType="separate"/>
        </w:r>
        <w:r w:rsidR="00E21B96">
          <w:rPr>
            <w:noProof/>
            <w:webHidden/>
          </w:rPr>
          <w:t>32</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2" w:history="1">
        <w:r w:rsidR="000E6F1B" w:rsidRPr="00024487">
          <w:rPr>
            <w:rStyle w:val="Hipervnculo"/>
            <w:rFonts w:ascii="Courier New" w:hAnsi="Courier New" w:cs="Courier New"/>
            <w:b/>
            <w:bCs/>
            <w:noProof/>
          </w:rPr>
          <w:t>1. Organización de la etapa de Educación Primaria: ciclos, áreas y ámbitos.</w:t>
        </w:r>
        <w:r w:rsidR="000E6F1B">
          <w:rPr>
            <w:noProof/>
            <w:webHidden/>
          </w:rPr>
          <w:tab/>
        </w:r>
        <w:r w:rsidR="000E6F1B">
          <w:rPr>
            <w:noProof/>
            <w:webHidden/>
          </w:rPr>
          <w:fldChar w:fldCharType="begin"/>
        </w:r>
        <w:r w:rsidR="000E6F1B">
          <w:rPr>
            <w:noProof/>
            <w:webHidden/>
          </w:rPr>
          <w:instrText xml:space="preserve"> PAGEREF _Toc168301922 \h </w:instrText>
        </w:r>
        <w:r w:rsidR="000E6F1B">
          <w:rPr>
            <w:noProof/>
            <w:webHidden/>
          </w:rPr>
        </w:r>
        <w:r w:rsidR="000E6F1B">
          <w:rPr>
            <w:noProof/>
            <w:webHidden/>
          </w:rPr>
          <w:fldChar w:fldCharType="separate"/>
        </w:r>
        <w:r w:rsidR="00E21B96">
          <w:rPr>
            <w:noProof/>
            <w:webHidden/>
          </w:rPr>
          <w:t>32</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3" w:history="1">
        <w:r w:rsidR="000E6F1B" w:rsidRPr="00024487">
          <w:rPr>
            <w:rStyle w:val="Hipervnculo"/>
            <w:rFonts w:ascii="Courier New" w:hAnsi="Courier New" w:cs="Courier New"/>
            <w:b/>
            <w:bCs/>
            <w:noProof/>
          </w:rPr>
          <w:t>2. Programaciones didácticas.</w:t>
        </w:r>
        <w:r w:rsidR="000E6F1B">
          <w:rPr>
            <w:noProof/>
            <w:webHidden/>
          </w:rPr>
          <w:tab/>
        </w:r>
        <w:r w:rsidR="000E6F1B">
          <w:rPr>
            <w:noProof/>
            <w:webHidden/>
          </w:rPr>
          <w:fldChar w:fldCharType="begin"/>
        </w:r>
        <w:r w:rsidR="000E6F1B">
          <w:rPr>
            <w:noProof/>
            <w:webHidden/>
          </w:rPr>
          <w:instrText xml:space="preserve"> PAGEREF _Toc168301923 \h </w:instrText>
        </w:r>
        <w:r w:rsidR="000E6F1B">
          <w:rPr>
            <w:noProof/>
            <w:webHidden/>
          </w:rPr>
        </w:r>
        <w:r w:rsidR="000E6F1B">
          <w:rPr>
            <w:noProof/>
            <w:webHidden/>
          </w:rPr>
          <w:fldChar w:fldCharType="separate"/>
        </w:r>
        <w:r w:rsidR="00E21B96">
          <w:rPr>
            <w:noProof/>
            <w:webHidden/>
          </w:rPr>
          <w:t>33</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4" w:history="1">
        <w:r w:rsidR="000E6F1B" w:rsidRPr="00024487">
          <w:rPr>
            <w:rStyle w:val="Hipervnculo"/>
            <w:rFonts w:ascii="Courier New" w:hAnsi="Courier New" w:cs="Courier New"/>
            <w:b/>
            <w:bCs/>
            <w:noProof/>
          </w:rPr>
          <w:t>3. Jornada laboral.</w:t>
        </w:r>
        <w:r w:rsidR="000E6F1B">
          <w:rPr>
            <w:noProof/>
            <w:webHidden/>
          </w:rPr>
          <w:tab/>
        </w:r>
        <w:r w:rsidR="000E6F1B">
          <w:rPr>
            <w:noProof/>
            <w:webHidden/>
          </w:rPr>
          <w:fldChar w:fldCharType="begin"/>
        </w:r>
        <w:r w:rsidR="000E6F1B">
          <w:rPr>
            <w:noProof/>
            <w:webHidden/>
          </w:rPr>
          <w:instrText xml:space="preserve"> PAGEREF _Toc168301924 \h </w:instrText>
        </w:r>
        <w:r w:rsidR="000E6F1B">
          <w:rPr>
            <w:noProof/>
            <w:webHidden/>
          </w:rPr>
        </w:r>
        <w:r w:rsidR="000E6F1B">
          <w:rPr>
            <w:noProof/>
            <w:webHidden/>
          </w:rPr>
          <w:fldChar w:fldCharType="separate"/>
        </w:r>
        <w:r w:rsidR="00E21B96">
          <w:rPr>
            <w:noProof/>
            <w:webHidden/>
          </w:rPr>
          <w:t>34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5" w:history="1">
        <w:r w:rsidR="000E6F1B" w:rsidRPr="00024487">
          <w:rPr>
            <w:rStyle w:val="Hipervnculo"/>
            <w:rFonts w:ascii="Courier New" w:hAnsi="Courier New" w:cs="Courier New"/>
            <w:b/>
            <w:bCs/>
            <w:noProof/>
          </w:rPr>
          <w:t>4. Elaboración y aprobación del horario del profesorado.</w:t>
        </w:r>
        <w:r w:rsidR="000E6F1B">
          <w:rPr>
            <w:noProof/>
            <w:webHidden/>
          </w:rPr>
          <w:tab/>
        </w:r>
        <w:r w:rsidR="000E6F1B">
          <w:rPr>
            <w:noProof/>
            <w:webHidden/>
          </w:rPr>
          <w:fldChar w:fldCharType="begin"/>
        </w:r>
        <w:r w:rsidR="000E6F1B">
          <w:rPr>
            <w:noProof/>
            <w:webHidden/>
          </w:rPr>
          <w:instrText xml:space="preserve"> PAGEREF _Toc168301925 \h </w:instrText>
        </w:r>
        <w:r w:rsidR="000E6F1B">
          <w:rPr>
            <w:noProof/>
            <w:webHidden/>
          </w:rPr>
        </w:r>
        <w:r w:rsidR="000E6F1B">
          <w:rPr>
            <w:noProof/>
            <w:webHidden/>
          </w:rPr>
          <w:fldChar w:fldCharType="separate"/>
        </w:r>
        <w:r w:rsidR="00E21B96">
          <w:rPr>
            <w:noProof/>
            <w:webHidden/>
          </w:rPr>
          <w:t>34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6" w:history="1">
        <w:r w:rsidR="000E6F1B" w:rsidRPr="00024487">
          <w:rPr>
            <w:rStyle w:val="Hipervnculo"/>
            <w:rFonts w:ascii="Courier New" w:hAnsi="Courier New" w:cs="Courier New"/>
            <w:b/>
            <w:bCs/>
            <w:noProof/>
          </w:rPr>
          <w:t>5. Coordinación de equipos directivos.</w:t>
        </w:r>
        <w:r w:rsidR="000E6F1B">
          <w:rPr>
            <w:noProof/>
            <w:webHidden/>
          </w:rPr>
          <w:tab/>
        </w:r>
        <w:r w:rsidR="000E6F1B">
          <w:rPr>
            <w:noProof/>
            <w:webHidden/>
          </w:rPr>
          <w:fldChar w:fldCharType="begin"/>
        </w:r>
        <w:r w:rsidR="000E6F1B">
          <w:rPr>
            <w:noProof/>
            <w:webHidden/>
          </w:rPr>
          <w:instrText xml:space="preserve"> PAGEREF _Toc168301926 \h </w:instrText>
        </w:r>
        <w:r w:rsidR="000E6F1B">
          <w:rPr>
            <w:noProof/>
            <w:webHidden/>
          </w:rPr>
        </w:r>
        <w:r w:rsidR="000E6F1B">
          <w:rPr>
            <w:noProof/>
            <w:webHidden/>
          </w:rPr>
          <w:fldChar w:fldCharType="separate"/>
        </w:r>
        <w:r w:rsidR="00E21B96">
          <w:rPr>
            <w:noProof/>
            <w:webHidden/>
          </w:rPr>
          <w:t>35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7" w:history="1">
        <w:r w:rsidR="000E6F1B" w:rsidRPr="00024487">
          <w:rPr>
            <w:rStyle w:val="Hipervnculo"/>
            <w:rFonts w:ascii="Courier New" w:hAnsi="Courier New" w:cs="Courier New"/>
            <w:b/>
            <w:bCs/>
            <w:noProof/>
          </w:rPr>
          <w:t>6. Ausencias del profesorado.</w:t>
        </w:r>
        <w:r w:rsidR="000E6F1B">
          <w:rPr>
            <w:noProof/>
            <w:webHidden/>
          </w:rPr>
          <w:tab/>
        </w:r>
        <w:r w:rsidR="000E6F1B">
          <w:rPr>
            <w:noProof/>
            <w:webHidden/>
          </w:rPr>
          <w:fldChar w:fldCharType="begin"/>
        </w:r>
        <w:r w:rsidR="000E6F1B">
          <w:rPr>
            <w:noProof/>
            <w:webHidden/>
          </w:rPr>
          <w:instrText xml:space="preserve"> PAGEREF _Toc168301927 \h </w:instrText>
        </w:r>
        <w:r w:rsidR="000E6F1B">
          <w:rPr>
            <w:noProof/>
            <w:webHidden/>
          </w:rPr>
        </w:r>
        <w:r w:rsidR="000E6F1B">
          <w:rPr>
            <w:noProof/>
            <w:webHidden/>
          </w:rPr>
          <w:fldChar w:fldCharType="separate"/>
        </w:r>
        <w:r w:rsidR="00E21B96">
          <w:rPr>
            <w:noProof/>
            <w:webHidden/>
          </w:rPr>
          <w:t>35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8" w:history="1">
        <w:r w:rsidR="000E6F1B" w:rsidRPr="00024487">
          <w:rPr>
            <w:rStyle w:val="Hipervnculo"/>
            <w:rFonts w:ascii="Courier New" w:hAnsi="Courier New" w:cs="Courier New"/>
            <w:b/>
            <w:bCs/>
            <w:noProof/>
          </w:rPr>
          <w:t>7. Guardias.</w:t>
        </w:r>
        <w:r w:rsidR="000E6F1B">
          <w:rPr>
            <w:noProof/>
            <w:webHidden/>
          </w:rPr>
          <w:tab/>
        </w:r>
        <w:r w:rsidR="000E6F1B">
          <w:rPr>
            <w:noProof/>
            <w:webHidden/>
          </w:rPr>
          <w:fldChar w:fldCharType="begin"/>
        </w:r>
        <w:r w:rsidR="000E6F1B">
          <w:rPr>
            <w:noProof/>
            <w:webHidden/>
          </w:rPr>
          <w:instrText xml:space="preserve"> PAGEREF _Toc168301928 \h </w:instrText>
        </w:r>
        <w:r w:rsidR="000E6F1B">
          <w:rPr>
            <w:noProof/>
            <w:webHidden/>
          </w:rPr>
        </w:r>
        <w:r w:rsidR="000E6F1B">
          <w:rPr>
            <w:noProof/>
            <w:webHidden/>
          </w:rPr>
          <w:fldChar w:fldCharType="separate"/>
        </w:r>
        <w:r w:rsidR="00E21B96">
          <w:rPr>
            <w:noProof/>
            <w:webHidden/>
          </w:rPr>
          <w:t>38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29" w:history="1">
        <w:r w:rsidR="000E6F1B" w:rsidRPr="00024487">
          <w:rPr>
            <w:rStyle w:val="Hipervnculo"/>
            <w:rFonts w:ascii="Courier New" w:hAnsi="Courier New" w:cs="Courier New"/>
            <w:b/>
            <w:bCs/>
            <w:noProof/>
          </w:rPr>
          <w:t>8. Gastos de desplazamiento del profesorado itinerante.</w:t>
        </w:r>
        <w:r w:rsidR="000E6F1B">
          <w:rPr>
            <w:noProof/>
            <w:webHidden/>
          </w:rPr>
          <w:tab/>
        </w:r>
        <w:r w:rsidR="000E6F1B">
          <w:rPr>
            <w:noProof/>
            <w:webHidden/>
          </w:rPr>
          <w:fldChar w:fldCharType="begin"/>
        </w:r>
        <w:r w:rsidR="000E6F1B">
          <w:rPr>
            <w:noProof/>
            <w:webHidden/>
          </w:rPr>
          <w:instrText xml:space="preserve"> PAGEREF _Toc168301929 \h </w:instrText>
        </w:r>
        <w:r w:rsidR="000E6F1B">
          <w:rPr>
            <w:noProof/>
            <w:webHidden/>
          </w:rPr>
        </w:r>
        <w:r w:rsidR="000E6F1B">
          <w:rPr>
            <w:noProof/>
            <w:webHidden/>
          </w:rPr>
          <w:fldChar w:fldCharType="separate"/>
        </w:r>
        <w:r w:rsidR="00E21B96">
          <w:rPr>
            <w:noProof/>
            <w:webHidden/>
          </w:rPr>
          <w:t>39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0" w:history="1">
        <w:r w:rsidR="000E6F1B" w:rsidRPr="00024487">
          <w:rPr>
            <w:rStyle w:val="Hipervnculo"/>
            <w:rFonts w:ascii="Courier New" w:hAnsi="Courier New" w:cs="Courier New"/>
            <w:b/>
            <w:bCs/>
            <w:noProof/>
          </w:rPr>
          <w:t>9. Digitalización Educativa.</w:t>
        </w:r>
        <w:r w:rsidR="000E6F1B">
          <w:rPr>
            <w:noProof/>
            <w:webHidden/>
          </w:rPr>
          <w:tab/>
        </w:r>
        <w:r w:rsidR="000E6F1B">
          <w:rPr>
            <w:noProof/>
            <w:webHidden/>
          </w:rPr>
          <w:fldChar w:fldCharType="begin"/>
        </w:r>
        <w:r w:rsidR="000E6F1B">
          <w:rPr>
            <w:noProof/>
            <w:webHidden/>
          </w:rPr>
          <w:instrText xml:space="preserve"> PAGEREF _Toc168301930 \h </w:instrText>
        </w:r>
        <w:r w:rsidR="000E6F1B">
          <w:rPr>
            <w:noProof/>
            <w:webHidden/>
          </w:rPr>
        </w:r>
        <w:r w:rsidR="000E6F1B">
          <w:rPr>
            <w:noProof/>
            <w:webHidden/>
          </w:rPr>
          <w:fldChar w:fldCharType="separate"/>
        </w:r>
        <w:r w:rsidR="00E21B96">
          <w:rPr>
            <w:noProof/>
            <w:webHidden/>
          </w:rPr>
          <w:t>39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1" w:history="1">
        <w:r w:rsidR="000E6F1B" w:rsidRPr="00024487">
          <w:rPr>
            <w:rStyle w:val="Hipervnculo"/>
            <w:rFonts w:ascii="Courier New" w:hAnsi="Courier New" w:cs="Courier New"/>
            <w:b/>
            <w:bCs/>
            <w:noProof/>
          </w:rPr>
          <w:t>10. Formación obligatoria.</w:t>
        </w:r>
        <w:r w:rsidR="000E6F1B">
          <w:rPr>
            <w:noProof/>
            <w:webHidden/>
          </w:rPr>
          <w:tab/>
        </w:r>
        <w:r w:rsidR="000E6F1B">
          <w:rPr>
            <w:noProof/>
            <w:webHidden/>
          </w:rPr>
          <w:fldChar w:fldCharType="begin"/>
        </w:r>
        <w:r w:rsidR="000E6F1B">
          <w:rPr>
            <w:noProof/>
            <w:webHidden/>
          </w:rPr>
          <w:instrText xml:space="preserve"> PAGEREF _Toc168301931 \h </w:instrText>
        </w:r>
        <w:r w:rsidR="000E6F1B">
          <w:rPr>
            <w:noProof/>
            <w:webHidden/>
          </w:rPr>
        </w:r>
        <w:r w:rsidR="000E6F1B">
          <w:rPr>
            <w:noProof/>
            <w:webHidden/>
          </w:rPr>
          <w:fldChar w:fldCharType="separate"/>
        </w:r>
        <w:r w:rsidR="00E21B96">
          <w:rPr>
            <w:noProof/>
            <w:webHidden/>
          </w:rPr>
          <w:t>48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2" w:history="1">
        <w:r w:rsidR="000E6F1B" w:rsidRPr="00024487">
          <w:rPr>
            <w:rStyle w:val="Hipervnculo"/>
            <w:rFonts w:ascii="Courier New" w:hAnsi="Courier New" w:cs="Courier New"/>
            <w:b/>
            <w:bCs/>
            <w:noProof/>
          </w:rPr>
          <w:t>11. Periodo de adaptación en Educación Infantil.</w:t>
        </w:r>
        <w:r w:rsidR="000E6F1B">
          <w:rPr>
            <w:noProof/>
            <w:webHidden/>
          </w:rPr>
          <w:tab/>
        </w:r>
        <w:r w:rsidR="000E6F1B">
          <w:rPr>
            <w:noProof/>
            <w:webHidden/>
          </w:rPr>
          <w:fldChar w:fldCharType="begin"/>
        </w:r>
        <w:r w:rsidR="000E6F1B">
          <w:rPr>
            <w:noProof/>
            <w:webHidden/>
          </w:rPr>
          <w:instrText xml:space="preserve"> PAGEREF _Toc168301932 \h </w:instrText>
        </w:r>
        <w:r w:rsidR="000E6F1B">
          <w:rPr>
            <w:noProof/>
            <w:webHidden/>
          </w:rPr>
        </w:r>
        <w:r w:rsidR="000E6F1B">
          <w:rPr>
            <w:noProof/>
            <w:webHidden/>
          </w:rPr>
          <w:fldChar w:fldCharType="separate"/>
        </w:r>
        <w:r w:rsidR="00E21B96">
          <w:rPr>
            <w:noProof/>
            <w:webHidden/>
          </w:rPr>
          <w:t>51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3" w:history="1">
        <w:r w:rsidR="000E6F1B" w:rsidRPr="00024487">
          <w:rPr>
            <w:rStyle w:val="Hipervnculo"/>
            <w:rFonts w:ascii="Courier New" w:hAnsi="Courier New" w:cs="Courier New"/>
            <w:b/>
            <w:bCs/>
            <w:noProof/>
          </w:rPr>
          <w:t>12. Gestión de la información escolar: EDUCA. Sistema contable: ECOEDUCA.</w:t>
        </w:r>
        <w:r w:rsidR="000E6F1B">
          <w:rPr>
            <w:noProof/>
            <w:webHidden/>
          </w:rPr>
          <w:tab/>
        </w:r>
        <w:r w:rsidR="000E6F1B">
          <w:rPr>
            <w:noProof/>
            <w:webHidden/>
          </w:rPr>
          <w:fldChar w:fldCharType="begin"/>
        </w:r>
        <w:r w:rsidR="000E6F1B">
          <w:rPr>
            <w:noProof/>
            <w:webHidden/>
          </w:rPr>
          <w:instrText xml:space="preserve"> PAGEREF _Toc168301933 \h </w:instrText>
        </w:r>
        <w:r w:rsidR="000E6F1B">
          <w:rPr>
            <w:noProof/>
            <w:webHidden/>
          </w:rPr>
        </w:r>
        <w:r w:rsidR="000E6F1B">
          <w:rPr>
            <w:noProof/>
            <w:webHidden/>
          </w:rPr>
          <w:fldChar w:fldCharType="separate"/>
        </w:r>
        <w:r w:rsidR="00E21B96">
          <w:rPr>
            <w:noProof/>
            <w:webHidden/>
          </w:rPr>
          <w:t>51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4" w:history="1">
        <w:r w:rsidR="000E6F1B" w:rsidRPr="00024487">
          <w:rPr>
            <w:rStyle w:val="Hipervnculo"/>
            <w:rFonts w:ascii="Courier New" w:hAnsi="Courier New" w:cs="Courier New"/>
            <w:b/>
            <w:bCs/>
            <w:noProof/>
          </w:rPr>
          <w:t>13. Servicios Complementarios.</w:t>
        </w:r>
        <w:r w:rsidR="000E6F1B">
          <w:rPr>
            <w:noProof/>
            <w:webHidden/>
          </w:rPr>
          <w:tab/>
        </w:r>
        <w:r w:rsidR="000E6F1B">
          <w:rPr>
            <w:noProof/>
            <w:webHidden/>
          </w:rPr>
          <w:fldChar w:fldCharType="begin"/>
        </w:r>
        <w:r w:rsidR="000E6F1B">
          <w:rPr>
            <w:noProof/>
            <w:webHidden/>
          </w:rPr>
          <w:instrText xml:space="preserve"> PAGEREF _Toc168301934 \h </w:instrText>
        </w:r>
        <w:r w:rsidR="000E6F1B">
          <w:rPr>
            <w:noProof/>
            <w:webHidden/>
          </w:rPr>
        </w:r>
        <w:r w:rsidR="000E6F1B">
          <w:rPr>
            <w:noProof/>
            <w:webHidden/>
          </w:rPr>
          <w:fldChar w:fldCharType="separate"/>
        </w:r>
        <w:r w:rsidR="00E21B96">
          <w:rPr>
            <w:noProof/>
            <w:webHidden/>
          </w:rPr>
          <w:t>55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5" w:history="1">
        <w:r w:rsidR="000E6F1B" w:rsidRPr="00024487">
          <w:rPr>
            <w:rStyle w:val="Hipervnculo"/>
            <w:rFonts w:ascii="Courier New" w:hAnsi="Courier New" w:cs="Courier New"/>
            <w:b/>
            <w:bCs/>
            <w:noProof/>
          </w:rPr>
          <w:t>14. Prácticas de estudiantes universitarios en centros educativos.</w:t>
        </w:r>
        <w:r w:rsidR="000E6F1B">
          <w:rPr>
            <w:noProof/>
            <w:webHidden/>
          </w:rPr>
          <w:tab/>
        </w:r>
        <w:r w:rsidR="000E6F1B">
          <w:rPr>
            <w:noProof/>
            <w:webHidden/>
          </w:rPr>
          <w:fldChar w:fldCharType="begin"/>
        </w:r>
        <w:r w:rsidR="000E6F1B">
          <w:rPr>
            <w:noProof/>
            <w:webHidden/>
          </w:rPr>
          <w:instrText xml:space="preserve"> PAGEREF _Toc168301935 \h </w:instrText>
        </w:r>
        <w:r w:rsidR="000E6F1B">
          <w:rPr>
            <w:noProof/>
            <w:webHidden/>
          </w:rPr>
        </w:r>
        <w:r w:rsidR="000E6F1B">
          <w:rPr>
            <w:noProof/>
            <w:webHidden/>
          </w:rPr>
          <w:fldChar w:fldCharType="separate"/>
        </w:r>
        <w:r w:rsidR="00E21B96">
          <w:rPr>
            <w:noProof/>
            <w:webHidden/>
          </w:rPr>
          <w:t>55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6" w:history="1">
        <w:r w:rsidR="000E6F1B" w:rsidRPr="00024487">
          <w:rPr>
            <w:rStyle w:val="Hipervnculo"/>
            <w:rFonts w:ascii="Courier New" w:hAnsi="Courier New" w:cs="Courier New"/>
            <w:b/>
            <w:bCs/>
            <w:noProof/>
          </w:rPr>
          <w:t>15. Sistema de Gestión de la Calidad.</w:t>
        </w:r>
        <w:r w:rsidR="000E6F1B">
          <w:rPr>
            <w:noProof/>
            <w:webHidden/>
          </w:rPr>
          <w:tab/>
        </w:r>
        <w:r w:rsidR="000E6F1B">
          <w:rPr>
            <w:noProof/>
            <w:webHidden/>
          </w:rPr>
          <w:fldChar w:fldCharType="begin"/>
        </w:r>
        <w:r w:rsidR="000E6F1B">
          <w:rPr>
            <w:noProof/>
            <w:webHidden/>
          </w:rPr>
          <w:instrText xml:space="preserve"> PAGEREF _Toc168301936 \h </w:instrText>
        </w:r>
        <w:r w:rsidR="000E6F1B">
          <w:rPr>
            <w:noProof/>
            <w:webHidden/>
          </w:rPr>
        </w:r>
        <w:r w:rsidR="000E6F1B">
          <w:rPr>
            <w:noProof/>
            <w:webHidden/>
          </w:rPr>
          <w:fldChar w:fldCharType="separate"/>
        </w:r>
        <w:r w:rsidR="00E21B96">
          <w:rPr>
            <w:noProof/>
            <w:webHidden/>
          </w:rPr>
          <w:t>57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7" w:history="1">
        <w:r w:rsidR="000E6F1B" w:rsidRPr="00024487">
          <w:rPr>
            <w:rStyle w:val="Hipervnculo"/>
            <w:rFonts w:ascii="Courier New" w:hAnsi="Courier New" w:cs="Courier New"/>
            <w:b/>
            <w:bCs/>
            <w:noProof/>
          </w:rPr>
          <w:t>16. Prevención de riesgos laborales.</w:t>
        </w:r>
        <w:r w:rsidR="000E6F1B">
          <w:rPr>
            <w:noProof/>
            <w:webHidden/>
          </w:rPr>
          <w:tab/>
        </w:r>
        <w:r w:rsidR="000E6F1B">
          <w:rPr>
            <w:noProof/>
            <w:webHidden/>
          </w:rPr>
          <w:fldChar w:fldCharType="begin"/>
        </w:r>
        <w:r w:rsidR="000E6F1B">
          <w:rPr>
            <w:noProof/>
            <w:webHidden/>
          </w:rPr>
          <w:instrText xml:space="preserve"> PAGEREF _Toc168301937 \h </w:instrText>
        </w:r>
        <w:r w:rsidR="000E6F1B">
          <w:rPr>
            <w:noProof/>
            <w:webHidden/>
          </w:rPr>
        </w:r>
        <w:r w:rsidR="000E6F1B">
          <w:rPr>
            <w:noProof/>
            <w:webHidden/>
          </w:rPr>
          <w:fldChar w:fldCharType="separate"/>
        </w:r>
        <w:r w:rsidR="00E21B96">
          <w:rPr>
            <w:noProof/>
            <w:webHidden/>
          </w:rPr>
          <w:t>58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8" w:history="1">
        <w:r w:rsidR="000E6F1B" w:rsidRPr="00024487">
          <w:rPr>
            <w:rStyle w:val="Hipervnculo"/>
            <w:rFonts w:ascii="Courier New" w:hAnsi="Courier New" w:cs="Courier New"/>
            <w:b/>
            <w:bCs/>
            <w:noProof/>
          </w:rPr>
          <w:t>17. Escuelas en red.</w:t>
        </w:r>
        <w:r w:rsidR="000E6F1B">
          <w:rPr>
            <w:noProof/>
            <w:webHidden/>
          </w:rPr>
          <w:tab/>
        </w:r>
        <w:r w:rsidR="000E6F1B">
          <w:rPr>
            <w:noProof/>
            <w:webHidden/>
          </w:rPr>
          <w:fldChar w:fldCharType="begin"/>
        </w:r>
        <w:r w:rsidR="000E6F1B">
          <w:rPr>
            <w:noProof/>
            <w:webHidden/>
          </w:rPr>
          <w:instrText xml:space="preserve"> PAGEREF _Toc168301938 \h </w:instrText>
        </w:r>
        <w:r w:rsidR="000E6F1B">
          <w:rPr>
            <w:noProof/>
            <w:webHidden/>
          </w:rPr>
        </w:r>
        <w:r w:rsidR="000E6F1B">
          <w:rPr>
            <w:noProof/>
            <w:webHidden/>
          </w:rPr>
          <w:fldChar w:fldCharType="separate"/>
        </w:r>
        <w:r w:rsidR="00E21B96">
          <w:rPr>
            <w:noProof/>
            <w:webHidden/>
          </w:rPr>
          <w:t>60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39" w:history="1">
        <w:r w:rsidR="000E6F1B" w:rsidRPr="00024487">
          <w:rPr>
            <w:rStyle w:val="Hipervnculo"/>
            <w:rFonts w:ascii="Courier New" w:hAnsi="Courier New" w:cs="Courier New"/>
            <w:b/>
            <w:bCs/>
            <w:noProof/>
          </w:rPr>
          <w:t>18. Escuelas rurales.</w:t>
        </w:r>
        <w:r w:rsidR="000E6F1B">
          <w:rPr>
            <w:noProof/>
            <w:webHidden/>
          </w:rPr>
          <w:tab/>
        </w:r>
        <w:r w:rsidR="000E6F1B">
          <w:rPr>
            <w:noProof/>
            <w:webHidden/>
          </w:rPr>
          <w:fldChar w:fldCharType="begin"/>
        </w:r>
        <w:r w:rsidR="000E6F1B">
          <w:rPr>
            <w:noProof/>
            <w:webHidden/>
          </w:rPr>
          <w:instrText xml:space="preserve"> PAGEREF _Toc168301939 \h </w:instrText>
        </w:r>
        <w:r w:rsidR="000E6F1B">
          <w:rPr>
            <w:noProof/>
            <w:webHidden/>
          </w:rPr>
        </w:r>
        <w:r w:rsidR="000E6F1B">
          <w:rPr>
            <w:noProof/>
            <w:webHidden/>
          </w:rPr>
          <w:fldChar w:fldCharType="separate"/>
        </w:r>
        <w:r w:rsidR="00E21B96">
          <w:rPr>
            <w:noProof/>
            <w:webHidden/>
          </w:rPr>
          <w:t>60</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40" w:history="1">
        <w:r w:rsidR="000E6F1B" w:rsidRPr="00024487">
          <w:rPr>
            <w:rStyle w:val="Hipervnculo"/>
            <w:rFonts w:ascii="Courier New" w:eastAsia="BatangChe" w:hAnsi="Courier New" w:cs="Courier New"/>
            <w:b/>
            <w:noProof/>
          </w:rPr>
          <w:t>III. NORMATIVA</w:t>
        </w:r>
        <w:r w:rsidR="000E6F1B">
          <w:rPr>
            <w:noProof/>
            <w:webHidden/>
          </w:rPr>
          <w:tab/>
        </w:r>
        <w:r w:rsidR="000E6F1B">
          <w:rPr>
            <w:noProof/>
            <w:webHidden/>
          </w:rPr>
          <w:fldChar w:fldCharType="begin"/>
        </w:r>
        <w:r w:rsidR="000E6F1B">
          <w:rPr>
            <w:noProof/>
            <w:webHidden/>
          </w:rPr>
          <w:instrText xml:space="preserve"> PAGEREF _Toc168301940 \h </w:instrText>
        </w:r>
        <w:r w:rsidR="000E6F1B">
          <w:rPr>
            <w:noProof/>
            <w:webHidden/>
          </w:rPr>
        </w:r>
        <w:r w:rsidR="000E6F1B">
          <w:rPr>
            <w:noProof/>
            <w:webHidden/>
          </w:rPr>
          <w:fldChar w:fldCharType="separate"/>
        </w:r>
        <w:r w:rsidR="00E21B96">
          <w:rPr>
            <w:noProof/>
            <w:webHidden/>
          </w:rPr>
          <w:t>63</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1" w:history="1">
        <w:r w:rsidR="000E6F1B" w:rsidRPr="00024487">
          <w:rPr>
            <w:rStyle w:val="Hipervnculo"/>
            <w:rFonts w:ascii="Courier New" w:hAnsi="Courier New" w:cs="Courier New"/>
            <w:b/>
            <w:bCs/>
            <w:noProof/>
          </w:rPr>
          <w:t>1. General.</w:t>
        </w:r>
        <w:r w:rsidR="000E6F1B">
          <w:rPr>
            <w:noProof/>
            <w:webHidden/>
          </w:rPr>
          <w:tab/>
        </w:r>
        <w:r w:rsidR="000E6F1B">
          <w:rPr>
            <w:noProof/>
            <w:webHidden/>
          </w:rPr>
          <w:fldChar w:fldCharType="begin"/>
        </w:r>
        <w:r w:rsidR="000E6F1B">
          <w:rPr>
            <w:noProof/>
            <w:webHidden/>
          </w:rPr>
          <w:instrText xml:space="preserve"> PAGEREF _Toc168301941 \h </w:instrText>
        </w:r>
        <w:r w:rsidR="000E6F1B">
          <w:rPr>
            <w:noProof/>
            <w:webHidden/>
          </w:rPr>
        </w:r>
        <w:r w:rsidR="000E6F1B">
          <w:rPr>
            <w:noProof/>
            <w:webHidden/>
          </w:rPr>
          <w:fldChar w:fldCharType="separate"/>
        </w:r>
        <w:r w:rsidR="00E21B96">
          <w:rPr>
            <w:noProof/>
            <w:webHidden/>
          </w:rPr>
          <w:t>63</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2" w:history="1">
        <w:r w:rsidR="000E6F1B" w:rsidRPr="00024487">
          <w:rPr>
            <w:rStyle w:val="Hipervnculo"/>
            <w:rFonts w:ascii="Courier New" w:hAnsi="Courier New" w:cs="Courier New"/>
            <w:b/>
            <w:bCs/>
            <w:noProof/>
          </w:rPr>
          <w:t>2. Educación Infantil.</w:t>
        </w:r>
        <w:r w:rsidR="000E6F1B">
          <w:rPr>
            <w:noProof/>
            <w:webHidden/>
          </w:rPr>
          <w:tab/>
        </w:r>
        <w:r w:rsidR="000E6F1B">
          <w:rPr>
            <w:noProof/>
            <w:webHidden/>
          </w:rPr>
          <w:fldChar w:fldCharType="begin"/>
        </w:r>
        <w:r w:rsidR="000E6F1B">
          <w:rPr>
            <w:noProof/>
            <w:webHidden/>
          </w:rPr>
          <w:instrText xml:space="preserve"> PAGEREF _Toc168301942 \h </w:instrText>
        </w:r>
        <w:r w:rsidR="000E6F1B">
          <w:rPr>
            <w:noProof/>
            <w:webHidden/>
          </w:rPr>
        </w:r>
        <w:r w:rsidR="000E6F1B">
          <w:rPr>
            <w:noProof/>
            <w:webHidden/>
          </w:rPr>
          <w:fldChar w:fldCharType="separate"/>
        </w:r>
        <w:r w:rsidR="00E21B96">
          <w:rPr>
            <w:noProof/>
            <w:webHidden/>
          </w:rPr>
          <w:t>64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3" w:history="1">
        <w:r w:rsidR="000E6F1B" w:rsidRPr="00024487">
          <w:rPr>
            <w:rStyle w:val="Hipervnculo"/>
            <w:rFonts w:ascii="Courier New" w:hAnsi="Courier New" w:cs="Courier New"/>
            <w:b/>
            <w:bCs/>
            <w:noProof/>
          </w:rPr>
          <w:t>3. Educación Primaria.</w:t>
        </w:r>
        <w:r w:rsidR="000E6F1B">
          <w:rPr>
            <w:noProof/>
            <w:webHidden/>
          </w:rPr>
          <w:tab/>
        </w:r>
        <w:r w:rsidR="000E6F1B">
          <w:rPr>
            <w:noProof/>
            <w:webHidden/>
          </w:rPr>
          <w:fldChar w:fldCharType="begin"/>
        </w:r>
        <w:r w:rsidR="000E6F1B">
          <w:rPr>
            <w:noProof/>
            <w:webHidden/>
          </w:rPr>
          <w:instrText xml:space="preserve"> PAGEREF _Toc168301943 \h </w:instrText>
        </w:r>
        <w:r w:rsidR="000E6F1B">
          <w:rPr>
            <w:noProof/>
            <w:webHidden/>
          </w:rPr>
        </w:r>
        <w:r w:rsidR="000E6F1B">
          <w:rPr>
            <w:noProof/>
            <w:webHidden/>
          </w:rPr>
          <w:fldChar w:fldCharType="separate"/>
        </w:r>
        <w:r w:rsidR="00E21B96">
          <w:rPr>
            <w:noProof/>
            <w:webHidden/>
          </w:rPr>
          <w:t>64</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44" w:history="1">
        <w:r w:rsidR="000E6F1B" w:rsidRPr="00024487">
          <w:rPr>
            <w:rStyle w:val="Hipervnculo"/>
            <w:rFonts w:ascii="Courier New" w:hAnsi="Courier New" w:cs="Courier New"/>
            <w:b/>
            <w:bCs/>
            <w:noProof/>
          </w:rPr>
          <w:t>Anexo II - Instrucciones que van a regular durante el curso 2024-2025 la organización y el funcionamiento de los centros que imparten las enseñanzas de Educación Secundaria Obligatoria y Bachillerato.</w:t>
        </w:r>
        <w:r w:rsidR="000E6F1B">
          <w:rPr>
            <w:noProof/>
            <w:webHidden/>
          </w:rPr>
          <w:tab/>
        </w:r>
        <w:r w:rsidR="000E6F1B">
          <w:rPr>
            <w:noProof/>
            <w:webHidden/>
          </w:rPr>
          <w:fldChar w:fldCharType="begin"/>
        </w:r>
        <w:r w:rsidR="000E6F1B">
          <w:rPr>
            <w:noProof/>
            <w:webHidden/>
          </w:rPr>
          <w:instrText xml:space="preserve"> PAGEREF _Toc168301944 \h </w:instrText>
        </w:r>
        <w:r w:rsidR="000E6F1B">
          <w:rPr>
            <w:noProof/>
            <w:webHidden/>
          </w:rPr>
        </w:r>
        <w:r w:rsidR="000E6F1B">
          <w:rPr>
            <w:noProof/>
            <w:webHidden/>
          </w:rPr>
          <w:fldChar w:fldCharType="separate"/>
        </w:r>
        <w:r w:rsidR="00E21B96">
          <w:rPr>
            <w:noProof/>
            <w:webHidden/>
          </w:rPr>
          <w:t>65</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45" w:history="1">
        <w:r w:rsidR="000E6F1B" w:rsidRPr="00024487">
          <w:rPr>
            <w:rStyle w:val="Hipervnculo"/>
            <w:rFonts w:ascii="Courier New" w:eastAsia="BatangChe" w:hAnsi="Courier New" w:cs="Courier New"/>
            <w:b/>
            <w:noProof/>
          </w:rPr>
          <w:t>I. PROGRAMACIÓN GENERAL ANUAL</w:t>
        </w:r>
        <w:r w:rsidR="000E6F1B">
          <w:rPr>
            <w:noProof/>
            <w:webHidden/>
          </w:rPr>
          <w:tab/>
        </w:r>
        <w:r w:rsidR="000E6F1B">
          <w:rPr>
            <w:noProof/>
            <w:webHidden/>
          </w:rPr>
          <w:fldChar w:fldCharType="begin"/>
        </w:r>
        <w:r w:rsidR="000E6F1B">
          <w:rPr>
            <w:noProof/>
            <w:webHidden/>
          </w:rPr>
          <w:instrText xml:space="preserve"> PAGEREF _Toc168301945 \h </w:instrText>
        </w:r>
        <w:r w:rsidR="000E6F1B">
          <w:rPr>
            <w:noProof/>
            <w:webHidden/>
          </w:rPr>
        </w:r>
        <w:r w:rsidR="000E6F1B">
          <w:rPr>
            <w:noProof/>
            <w:webHidden/>
          </w:rPr>
          <w:fldChar w:fldCharType="separate"/>
        </w:r>
        <w:r w:rsidR="00E21B96">
          <w:rPr>
            <w:noProof/>
            <w:webHidden/>
          </w:rPr>
          <w:t>65</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46" w:history="1">
        <w:r w:rsidR="000E6F1B" w:rsidRPr="00024487">
          <w:rPr>
            <w:rStyle w:val="Hipervnculo"/>
            <w:rFonts w:ascii="Courier New" w:eastAsia="BatangChe" w:hAnsi="Courier New" w:cs="Courier New"/>
            <w:b/>
            <w:noProof/>
          </w:rPr>
          <w:t>A) ASPECTOS GENERALES.</w:t>
        </w:r>
        <w:r w:rsidR="000E6F1B">
          <w:rPr>
            <w:noProof/>
            <w:webHidden/>
          </w:rPr>
          <w:tab/>
        </w:r>
        <w:r w:rsidR="000E6F1B">
          <w:rPr>
            <w:noProof/>
            <w:webHidden/>
          </w:rPr>
          <w:fldChar w:fldCharType="begin"/>
        </w:r>
        <w:r w:rsidR="000E6F1B">
          <w:rPr>
            <w:noProof/>
            <w:webHidden/>
          </w:rPr>
          <w:instrText xml:space="preserve"> PAGEREF _Toc168301946 \h </w:instrText>
        </w:r>
        <w:r w:rsidR="000E6F1B">
          <w:rPr>
            <w:noProof/>
            <w:webHidden/>
          </w:rPr>
        </w:r>
        <w:r w:rsidR="000E6F1B">
          <w:rPr>
            <w:noProof/>
            <w:webHidden/>
          </w:rPr>
          <w:fldChar w:fldCharType="separate"/>
        </w:r>
        <w:r w:rsidR="00E21B96">
          <w:rPr>
            <w:noProof/>
            <w:webHidden/>
          </w:rPr>
          <w:t>65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7" w:history="1">
        <w:r w:rsidR="000E6F1B" w:rsidRPr="00024487">
          <w:rPr>
            <w:rStyle w:val="Hipervnculo"/>
            <w:rFonts w:ascii="Courier New" w:hAnsi="Courier New" w:cs="Courier New"/>
            <w:b/>
            <w:bCs/>
            <w:noProof/>
          </w:rPr>
          <w:t>1. Disposiciones generales.</w:t>
        </w:r>
        <w:r w:rsidR="000E6F1B">
          <w:rPr>
            <w:noProof/>
            <w:webHidden/>
          </w:rPr>
          <w:tab/>
        </w:r>
        <w:r w:rsidR="000E6F1B">
          <w:rPr>
            <w:noProof/>
            <w:webHidden/>
          </w:rPr>
          <w:fldChar w:fldCharType="begin"/>
        </w:r>
        <w:r w:rsidR="000E6F1B">
          <w:rPr>
            <w:noProof/>
            <w:webHidden/>
          </w:rPr>
          <w:instrText xml:space="preserve"> PAGEREF _Toc168301947 \h </w:instrText>
        </w:r>
        <w:r w:rsidR="000E6F1B">
          <w:rPr>
            <w:noProof/>
            <w:webHidden/>
          </w:rPr>
        </w:r>
        <w:r w:rsidR="000E6F1B">
          <w:rPr>
            <w:noProof/>
            <w:webHidden/>
          </w:rPr>
          <w:fldChar w:fldCharType="separate"/>
        </w:r>
        <w:r w:rsidR="00E21B96">
          <w:rPr>
            <w:noProof/>
            <w:webHidden/>
          </w:rPr>
          <w:t>65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8" w:history="1">
        <w:r w:rsidR="000E6F1B" w:rsidRPr="00024487">
          <w:rPr>
            <w:rStyle w:val="Hipervnculo"/>
            <w:rFonts w:ascii="Courier New" w:hAnsi="Courier New" w:cs="Courier New"/>
            <w:b/>
            <w:bCs/>
            <w:noProof/>
          </w:rPr>
          <w:t>2. Fuentes de recogida de información.</w:t>
        </w:r>
        <w:r w:rsidR="000E6F1B">
          <w:rPr>
            <w:noProof/>
            <w:webHidden/>
          </w:rPr>
          <w:tab/>
        </w:r>
        <w:r w:rsidR="000E6F1B">
          <w:rPr>
            <w:noProof/>
            <w:webHidden/>
          </w:rPr>
          <w:fldChar w:fldCharType="begin"/>
        </w:r>
        <w:r w:rsidR="000E6F1B">
          <w:rPr>
            <w:noProof/>
            <w:webHidden/>
          </w:rPr>
          <w:instrText xml:space="preserve"> PAGEREF _Toc168301948 \h </w:instrText>
        </w:r>
        <w:r w:rsidR="000E6F1B">
          <w:rPr>
            <w:noProof/>
            <w:webHidden/>
          </w:rPr>
        </w:r>
        <w:r w:rsidR="000E6F1B">
          <w:rPr>
            <w:noProof/>
            <w:webHidden/>
          </w:rPr>
          <w:fldChar w:fldCharType="separate"/>
        </w:r>
        <w:r w:rsidR="00E21B96">
          <w:rPr>
            <w:noProof/>
            <w:webHidden/>
          </w:rPr>
          <w:t>66</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49" w:history="1">
        <w:r w:rsidR="000E6F1B" w:rsidRPr="00024487">
          <w:rPr>
            <w:rStyle w:val="Hipervnculo"/>
            <w:rFonts w:ascii="Courier New" w:hAnsi="Courier New" w:cs="Courier New"/>
            <w:b/>
            <w:bCs/>
            <w:noProof/>
          </w:rPr>
          <w:t>3. Contenido: apartados y desarrollo.</w:t>
        </w:r>
        <w:r w:rsidR="000E6F1B">
          <w:rPr>
            <w:noProof/>
            <w:webHidden/>
          </w:rPr>
          <w:tab/>
        </w:r>
        <w:r w:rsidR="000E6F1B">
          <w:rPr>
            <w:noProof/>
            <w:webHidden/>
          </w:rPr>
          <w:fldChar w:fldCharType="begin"/>
        </w:r>
        <w:r w:rsidR="000E6F1B">
          <w:rPr>
            <w:noProof/>
            <w:webHidden/>
          </w:rPr>
          <w:instrText xml:space="preserve"> PAGEREF _Toc168301949 \h </w:instrText>
        </w:r>
        <w:r w:rsidR="000E6F1B">
          <w:rPr>
            <w:noProof/>
            <w:webHidden/>
          </w:rPr>
        </w:r>
        <w:r w:rsidR="000E6F1B">
          <w:rPr>
            <w:noProof/>
            <w:webHidden/>
          </w:rPr>
          <w:fldChar w:fldCharType="separate"/>
        </w:r>
        <w:r w:rsidR="00E21B96">
          <w:rPr>
            <w:noProof/>
            <w:webHidden/>
          </w:rPr>
          <w:t>67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0" w:history="1">
        <w:r w:rsidR="000E6F1B" w:rsidRPr="00024487">
          <w:rPr>
            <w:rStyle w:val="Hipervnculo"/>
            <w:rFonts w:ascii="Courier New" w:hAnsi="Courier New" w:cs="Courier New"/>
            <w:b/>
            <w:bCs/>
            <w:noProof/>
          </w:rPr>
          <w:t>4. Elaboración.</w:t>
        </w:r>
        <w:r w:rsidR="000E6F1B">
          <w:rPr>
            <w:noProof/>
            <w:webHidden/>
          </w:rPr>
          <w:tab/>
        </w:r>
        <w:r w:rsidR="000E6F1B">
          <w:rPr>
            <w:noProof/>
            <w:webHidden/>
          </w:rPr>
          <w:fldChar w:fldCharType="begin"/>
        </w:r>
        <w:r w:rsidR="000E6F1B">
          <w:rPr>
            <w:noProof/>
            <w:webHidden/>
          </w:rPr>
          <w:instrText xml:space="preserve"> PAGEREF _Toc168301950 \h </w:instrText>
        </w:r>
        <w:r w:rsidR="000E6F1B">
          <w:rPr>
            <w:noProof/>
            <w:webHidden/>
          </w:rPr>
        </w:r>
        <w:r w:rsidR="000E6F1B">
          <w:rPr>
            <w:noProof/>
            <w:webHidden/>
          </w:rPr>
          <w:fldChar w:fldCharType="separate"/>
        </w:r>
        <w:r w:rsidR="00E21B96">
          <w:rPr>
            <w:noProof/>
            <w:webHidden/>
          </w:rPr>
          <w:t>68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1" w:history="1">
        <w:r w:rsidR="000E6F1B" w:rsidRPr="00024487">
          <w:rPr>
            <w:rStyle w:val="Hipervnculo"/>
            <w:rFonts w:ascii="Courier New" w:hAnsi="Courier New" w:cs="Courier New"/>
            <w:b/>
            <w:bCs/>
            <w:noProof/>
          </w:rPr>
          <w:t>5. Tramitación, seguimiento y evaluación.</w:t>
        </w:r>
        <w:r w:rsidR="000E6F1B">
          <w:rPr>
            <w:noProof/>
            <w:webHidden/>
          </w:rPr>
          <w:tab/>
        </w:r>
        <w:r w:rsidR="000E6F1B">
          <w:rPr>
            <w:noProof/>
            <w:webHidden/>
          </w:rPr>
          <w:fldChar w:fldCharType="begin"/>
        </w:r>
        <w:r w:rsidR="000E6F1B">
          <w:rPr>
            <w:noProof/>
            <w:webHidden/>
          </w:rPr>
          <w:instrText xml:space="preserve"> PAGEREF _Toc168301951 \h </w:instrText>
        </w:r>
        <w:r w:rsidR="000E6F1B">
          <w:rPr>
            <w:noProof/>
            <w:webHidden/>
          </w:rPr>
        </w:r>
        <w:r w:rsidR="000E6F1B">
          <w:rPr>
            <w:noProof/>
            <w:webHidden/>
          </w:rPr>
          <w:fldChar w:fldCharType="separate"/>
        </w:r>
        <w:r w:rsidR="00E21B96">
          <w:rPr>
            <w:noProof/>
            <w:webHidden/>
          </w:rPr>
          <w:t>69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2" w:history="1">
        <w:r w:rsidR="000E6F1B" w:rsidRPr="00024487">
          <w:rPr>
            <w:rStyle w:val="Hipervnculo"/>
            <w:rFonts w:ascii="Courier New" w:hAnsi="Courier New" w:cs="Courier New"/>
            <w:b/>
            <w:bCs/>
            <w:noProof/>
          </w:rPr>
          <w:t>6. Supervisión.</w:t>
        </w:r>
        <w:r w:rsidR="000E6F1B">
          <w:rPr>
            <w:noProof/>
            <w:webHidden/>
          </w:rPr>
          <w:tab/>
        </w:r>
        <w:r w:rsidR="000E6F1B">
          <w:rPr>
            <w:noProof/>
            <w:webHidden/>
          </w:rPr>
          <w:fldChar w:fldCharType="begin"/>
        </w:r>
        <w:r w:rsidR="000E6F1B">
          <w:rPr>
            <w:noProof/>
            <w:webHidden/>
          </w:rPr>
          <w:instrText xml:space="preserve"> PAGEREF _Toc168301952 \h </w:instrText>
        </w:r>
        <w:r w:rsidR="000E6F1B">
          <w:rPr>
            <w:noProof/>
            <w:webHidden/>
          </w:rPr>
        </w:r>
        <w:r w:rsidR="000E6F1B">
          <w:rPr>
            <w:noProof/>
            <w:webHidden/>
          </w:rPr>
          <w:fldChar w:fldCharType="separate"/>
        </w:r>
        <w:r w:rsidR="00E21B96">
          <w:rPr>
            <w:noProof/>
            <w:webHidden/>
          </w:rPr>
          <w:t>71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3" w:history="1">
        <w:r w:rsidR="000E6F1B" w:rsidRPr="00024487">
          <w:rPr>
            <w:rStyle w:val="Hipervnculo"/>
            <w:rFonts w:ascii="Courier New" w:hAnsi="Courier New" w:cs="Courier New"/>
            <w:b/>
            <w:bCs/>
            <w:noProof/>
          </w:rPr>
          <w:t>7. Anexos a la PGA.</w:t>
        </w:r>
        <w:r w:rsidR="000E6F1B">
          <w:rPr>
            <w:noProof/>
            <w:webHidden/>
          </w:rPr>
          <w:tab/>
        </w:r>
        <w:r w:rsidR="000E6F1B">
          <w:rPr>
            <w:noProof/>
            <w:webHidden/>
          </w:rPr>
          <w:fldChar w:fldCharType="begin"/>
        </w:r>
        <w:r w:rsidR="000E6F1B">
          <w:rPr>
            <w:noProof/>
            <w:webHidden/>
          </w:rPr>
          <w:instrText xml:space="preserve"> PAGEREF _Toc168301953 \h </w:instrText>
        </w:r>
        <w:r w:rsidR="000E6F1B">
          <w:rPr>
            <w:noProof/>
            <w:webHidden/>
          </w:rPr>
        </w:r>
        <w:r w:rsidR="000E6F1B">
          <w:rPr>
            <w:noProof/>
            <w:webHidden/>
          </w:rPr>
          <w:fldChar w:fldCharType="separate"/>
        </w:r>
        <w:r w:rsidR="00E21B96">
          <w:rPr>
            <w:noProof/>
            <w:webHidden/>
          </w:rPr>
          <w:t>71</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54" w:history="1">
        <w:r w:rsidR="000E6F1B" w:rsidRPr="00024487">
          <w:rPr>
            <w:rStyle w:val="Hipervnculo"/>
            <w:rFonts w:ascii="Courier New" w:eastAsia="BatangChe" w:hAnsi="Courier New" w:cs="Courier New"/>
            <w:b/>
            <w:noProof/>
          </w:rPr>
          <w:t>B) ACLARACIONES A LA PGA.</w:t>
        </w:r>
        <w:r w:rsidR="000E6F1B">
          <w:rPr>
            <w:noProof/>
            <w:webHidden/>
          </w:rPr>
          <w:tab/>
        </w:r>
        <w:r w:rsidR="000E6F1B">
          <w:rPr>
            <w:noProof/>
            <w:webHidden/>
          </w:rPr>
          <w:fldChar w:fldCharType="begin"/>
        </w:r>
        <w:r w:rsidR="000E6F1B">
          <w:rPr>
            <w:noProof/>
            <w:webHidden/>
          </w:rPr>
          <w:instrText xml:space="preserve"> PAGEREF _Toc168301954 \h </w:instrText>
        </w:r>
        <w:r w:rsidR="000E6F1B">
          <w:rPr>
            <w:noProof/>
            <w:webHidden/>
          </w:rPr>
        </w:r>
        <w:r w:rsidR="000E6F1B">
          <w:rPr>
            <w:noProof/>
            <w:webHidden/>
          </w:rPr>
          <w:fldChar w:fldCharType="separate"/>
        </w:r>
        <w:r w:rsidR="00E21B96">
          <w:rPr>
            <w:noProof/>
            <w:webHidden/>
          </w:rPr>
          <w:t>71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5" w:history="1">
        <w:r w:rsidR="000E6F1B" w:rsidRPr="00024487">
          <w:rPr>
            <w:rStyle w:val="Hipervnculo"/>
            <w:rFonts w:ascii="Courier New" w:hAnsi="Courier New" w:cs="Courier New"/>
            <w:b/>
            <w:bCs/>
            <w:noProof/>
          </w:rPr>
          <w:t>1. Autoevaluación y Plan de Mejora del centro.</w:t>
        </w:r>
        <w:r w:rsidR="000E6F1B">
          <w:rPr>
            <w:noProof/>
            <w:webHidden/>
          </w:rPr>
          <w:tab/>
        </w:r>
        <w:r w:rsidR="000E6F1B">
          <w:rPr>
            <w:noProof/>
            <w:webHidden/>
          </w:rPr>
          <w:fldChar w:fldCharType="begin"/>
        </w:r>
        <w:r w:rsidR="000E6F1B">
          <w:rPr>
            <w:noProof/>
            <w:webHidden/>
          </w:rPr>
          <w:instrText xml:space="preserve"> PAGEREF _Toc168301955 \h </w:instrText>
        </w:r>
        <w:r w:rsidR="000E6F1B">
          <w:rPr>
            <w:noProof/>
            <w:webHidden/>
          </w:rPr>
        </w:r>
        <w:r w:rsidR="000E6F1B">
          <w:rPr>
            <w:noProof/>
            <w:webHidden/>
          </w:rPr>
          <w:fldChar w:fldCharType="separate"/>
        </w:r>
        <w:r w:rsidR="00E21B96">
          <w:rPr>
            <w:noProof/>
            <w:webHidden/>
          </w:rPr>
          <w:t>71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6" w:history="1">
        <w:r w:rsidR="000E6F1B" w:rsidRPr="00024487">
          <w:rPr>
            <w:rStyle w:val="Hipervnculo"/>
            <w:rFonts w:ascii="Courier New" w:hAnsi="Courier New" w:cs="Courier New"/>
            <w:b/>
            <w:bCs/>
            <w:noProof/>
          </w:rPr>
          <w:t>2. Mejora de la competencia lectora.</w:t>
        </w:r>
        <w:r w:rsidR="000E6F1B">
          <w:rPr>
            <w:noProof/>
            <w:webHidden/>
          </w:rPr>
          <w:tab/>
        </w:r>
        <w:r w:rsidR="000E6F1B">
          <w:rPr>
            <w:noProof/>
            <w:webHidden/>
          </w:rPr>
          <w:fldChar w:fldCharType="begin"/>
        </w:r>
        <w:r w:rsidR="000E6F1B">
          <w:rPr>
            <w:noProof/>
            <w:webHidden/>
          </w:rPr>
          <w:instrText xml:space="preserve"> PAGEREF _Toc168301956 \h </w:instrText>
        </w:r>
        <w:r w:rsidR="000E6F1B">
          <w:rPr>
            <w:noProof/>
            <w:webHidden/>
          </w:rPr>
        </w:r>
        <w:r w:rsidR="000E6F1B">
          <w:rPr>
            <w:noProof/>
            <w:webHidden/>
          </w:rPr>
          <w:fldChar w:fldCharType="separate"/>
        </w:r>
        <w:r w:rsidR="00E21B96">
          <w:rPr>
            <w:noProof/>
            <w:webHidden/>
          </w:rPr>
          <w:t>73</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7" w:history="1">
        <w:r w:rsidR="000E6F1B" w:rsidRPr="00024487">
          <w:rPr>
            <w:rStyle w:val="Hipervnculo"/>
            <w:rFonts w:ascii="Courier New" w:hAnsi="Courier New" w:cs="Courier New"/>
            <w:b/>
            <w:bCs/>
            <w:noProof/>
          </w:rPr>
          <w:t>3. Atención a la diversidad.</w:t>
        </w:r>
        <w:r w:rsidR="000E6F1B">
          <w:rPr>
            <w:noProof/>
            <w:webHidden/>
          </w:rPr>
          <w:tab/>
        </w:r>
        <w:r w:rsidR="000E6F1B">
          <w:rPr>
            <w:noProof/>
            <w:webHidden/>
          </w:rPr>
          <w:fldChar w:fldCharType="begin"/>
        </w:r>
        <w:r w:rsidR="000E6F1B">
          <w:rPr>
            <w:noProof/>
            <w:webHidden/>
          </w:rPr>
          <w:instrText xml:space="preserve"> PAGEREF _Toc168301957 \h </w:instrText>
        </w:r>
        <w:r w:rsidR="000E6F1B">
          <w:rPr>
            <w:noProof/>
            <w:webHidden/>
          </w:rPr>
        </w:r>
        <w:r w:rsidR="000E6F1B">
          <w:rPr>
            <w:noProof/>
            <w:webHidden/>
          </w:rPr>
          <w:fldChar w:fldCharType="separate"/>
        </w:r>
        <w:r w:rsidR="00E21B96">
          <w:rPr>
            <w:noProof/>
            <w:webHidden/>
          </w:rPr>
          <w:t>74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8" w:history="1">
        <w:r w:rsidR="000E6F1B" w:rsidRPr="00024487">
          <w:rPr>
            <w:rStyle w:val="Hipervnculo"/>
            <w:rFonts w:ascii="Courier New" w:hAnsi="Courier New" w:cs="Courier New"/>
            <w:b/>
            <w:bCs/>
            <w:noProof/>
          </w:rPr>
          <w:t>4. Programas de Inclusión, Igualdad y Convivencia.</w:t>
        </w:r>
        <w:r w:rsidR="000E6F1B">
          <w:rPr>
            <w:noProof/>
            <w:webHidden/>
          </w:rPr>
          <w:tab/>
        </w:r>
        <w:r w:rsidR="000E6F1B">
          <w:rPr>
            <w:noProof/>
            <w:webHidden/>
          </w:rPr>
          <w:fldChar w:fldCharType="begin"/>
        </w:r>
        <w:r w:rsidR="000E6F1B">
          <w:rPr>
            <w:noProof/>
            <w:webHidden/>
          </w:rPr>
          <w:instrText xml:space="preserve"> PAGEREF _Toc168301958 \h </w:instrText>
        </w:r>
        <w:r w:rsidR="000E6F1B">
          <w:rPr>
            <w:noProof/>
            <w:webHidden/>
          </w:rPr>
        </w:r>
        <w:r w:rsidR="000E6F1B">
          <w:rPr>
            <w:noProof/>
            <w:webHidden/>
          </w:rPr>
          <w:fldChar w:fldCharType="separate"/>
        </w:r>
        <w:r w:rsidR="00E21B96">
          <w:rPr>
            <w:noProof/>
            <w:webHidden/>
          </w:rPr>
          <w:t>80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59" w:history="1">
        <w:r w:rsidR="000E6F1B" w:rsidRPr="00024487">
          <w:rPr>
            <w:rStyle w:val="Hipervnculo"/>
            <w:rFonts w:ascii="Courier New" w:hAnsi="Courier New" w:cs="Courier New"/>
            <w:b/>
            <w:bCs/>
            <w:noProof/>
          </w:rPr>
          <w:t>5. Evaluaciones diagnósticas.</w:t>
        </w:r>
        <w:r w:rsidR="000E6F1B">
          <w:rPr>
            <w:noProof/>
            <w:webHidden/>
          </w:rPr>
          <w:tab/>
        </w:r>
        <w:r w:rsidR="000E6F1B">
          <w:rPr>
            <w:noProof/>
            <w:webHidden/>
          </w:rPr>
          <w:fldChar w:fldCharType="begin"/>
        </w:r>
        <w:r w:rsidR="000E6F1B">
          <w:rPr>
            <w:noProof/>
            <w:webHidden/>
          </w:rPr>
          <w:instrText xml:space="preserve"> PAGEREF _Toc168301959 \h </w:instrText>
        </w:r>
        <w:r w:rsidR="000E6F1B">
          <w:rPr>
            <w:noProof/>
            <w:webHidden/>
          </w:rPr>
        </w:r>
        <w:r w:rsidR="000E6F1B">
          <w:rPr>
            <w:noProof/>
            <w:webHidden/>
          </w:rPr>
          <w:fldChar w:fldCharType="separate"/>
        </w:r>
        <w:r w:rsidR="00E21B96">
          <w:rPr>
            <w:noProof/>
            <w:webHidden/>
          </w:rPr>
          <w:t>85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0" w:history="1">
        <w:r w:rsidR="000E6F1B" w:rsidRPr="00024487">
          <w:rPr>
            <w:rStyle w:val="Hipervnculo"/>
            <w:rFonts w:ascii="Courier New" w:hAnsi="Courier New" w:cs="Courier New"/>
            <w:b/>
            <w:bCs/>
            <w:noProof/>
          </w:rPr>
          <w:t>6. Biblioteca Escolar, AbiesWeb y Abies+.</w:t>
        </w:r>
        <w:r w:rsidR="000E6F1B">
          <w:rPr>
            <w:noProof/>
            <w:webHidden/>
          </w:rPr>
          <w:tab/>
        </w:r>
        <w:r w:rsidR="000E6F1B">
          <w:rPr>
            <w:noProof/>
            <w:webHidden/>
          </w:rPr>
          <w:fldChar w:fldCharType="begin"/>
        </w:r>
        <w:r w:rsidR="000E6F1B">
          <w:rPr>
            <w:noProof/>
            <w:webHidden/>
          </w:rPr>
          <w:instrText xml:space="preserve"> PAGEREF _Toc168301960 \h </w:instrText>
        </w:r>
        <w:r w:rsidR="000E6F1B">
          <w:rPr>
            <w:noProof/>
            <w:webHidden/>
          </w:rPr>
        </w:r>
        <w:r w:rsidR="000E6F1B">
          <w:rPr>
            <w:noProof/>
            <w:webHidden/>
          </w:rPr>
          <w:fldChar w:fldCharType="separate"/>
        </w:r>
        <w:r w:rsidR="00E21B96">
          <w:rPr>
            <w:noProof/>
            <w:webHidden/>
          </w:rPr>
          <w:t>87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1" w:history="1">
        <w:r w:rsidR="000E6F1B" w:rsidRPr="00024487">
          <w:rPr>
            <w:rStyle w:val="Hipervnculo"/>
            <w:rFonts w:ascii="Courier New" w:hAnsi="Courier New" w:cs="Courier New"/>
            <w:b/>
            <w:bCs/>
            <w:noProof/>
          </w:rPr>
          <w:t>7. Proyecto lingüístico de centro.</w:t>
        </w:r>
        <w:r w:rsidR="000E6F1B">
          <w:rPr>
            <w:noProof/>
            <w:webHidden/>
          </w:rPr>
          <w:tab/>
        </w:r>
        <w:r w:rsidR="000E6F1B">
          <w:rPr>
            <w:noProof/>
            <w:webHidden/>
          </w:rPr>
          <w:fldChar w:fldCharType="begin"/>
        </w:r>
        <w:r w:rsidR="000E6F1B">
          <w:rPr>
            <w:noProof/>
            <w:webHidden/>
          </w:rPr>
          <w:instrText xml:space="preserve"> PAGEREF _Toc168301961 \h </w:instrText>
        </w:r>
        <w:r w:rsidR="000E6F1B">
          <w:rPr>
            <w:noProof/>
            <w:webHidden/>
          </w:rPr>
        </w:r>
        <w:r w:rsidR="000E6F1B">
          <w:rPr>
            <w:noProof/>
            <w:webHidden/>
          </w:rPr>
          <w:fldChar w:fldCharType="separate"/>
        </w:r>
        <w:r w:rsidR="00E21B96">
          <w:rPr>
            <w:noProof/>
            <w:webHidden/>
          </w:rPr>
          <w:t>88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2" w:history="1">
        <w:r w:rsidR="000E6F1B" w:rsidRPr="00024487">
          <w:rPr>
            <w:rStyle w:val="Hipervnculo"/>
            <w:rFonts w:ascii="Courier New" w:hAnsi="Courier New" w:cs="Courier New"/>
            <w:b/>
            <w:bCs/>
            <w:noProof/>
          </w:rPr>
          <w:t>8. Programas de Aprendizaje en Lenguas Extranjeras.</w:t>
        </w:r>
        <w:r w:rsidR="000E6F1B">
          <w:rPr>
            <w:noProof/>
            <w:webHidden/>
          </w:rPr>
          <w:tab/>
        </w:r>
        <w:r w:rsidR="000E6F1B">
          <w:rPr>
            <w:noProof/>
            <w:webHidden/>
          </w:rPr>
          <w:fldChar w:fldCharType="begin"/>
        </w:r>
        <w:r w:rsidR="000E6F1B">
          <w:rPr>
            <w:noProof/>
            <w:webHidden/>
          </w:rPr>
          <w:instrText xml:space="preserve"> PAGEREF _Toc168301962 \h </w:instrText>
        </w:r>
        <w:r w:rsidR="000E6F1B">
          <w:rPr>
            <w:noProof/>
            <w:webHidden/>
          </w:rPr>
        </w:r>
        <w:r w:rsidR="000E6F1B">
          <w:rPr>
            <w:noProof/>
            <w:webHidden/>
          </w:rPr>
          <w:fldChar w:fldCharType="separate"/>
        </w:r>
        <w:r w:rsidR="00E21B96">
          <w:rPr>
            <w:noProof/>
            <w:webHidden/>
          </w:rPr>
          <w:t>89</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63" w:history="1">
        <w:r w:rsidR="000E6F1B" w:rsidRPr="00024487">
          <w:rPr>
            <w:rStyle w:val="Hipervnculo"/>
            <w:rFonts w:ascii="Courier New" w:eastAsia="BatangChe" w:hAnsi="Courier New" w:cs="Courier New"/>
            <w:b/>
            <w:noProof/>
          </w:rPr>
          <w:t>II. ASPECTOS ORGANIZATIVOS</w:t>
        </w:r>
        <w:r w:rsidR="000E6F1B">
          <w:rPr>
            <w:noProof/>
            <w:webHidden/>
          </w:rPr>
          <w:tab/>
        </w:r>
        <w:r w:rsidR="000E6F1B">
          <w:rPr>
            <w:noProof/>
            <w:webHidden/>
          </w:rPr>
          <w:fldChar w:fldCharType="begin"/>
        </w:r>
        <w:r w:rsidR="000E6F1B">
          <w:rPr>
            <w:noProof/>
            <w:webHidden/>
          </w:rPr>
          <w:instrText xml:space="preserve"> PAGEREF _Toc168301963 \h </w:instrText>
        </w:r>
        <w:r w:rsidR="000E6F1B">
          <w:rPr>
            <w:noProof/>
            <w:webHidden/>
          </w:rPr>
        </w:r>
        <w:r w:rsidR="000E6F1B">
          <w:rPr>
            <w:noProof/>
            <w:webHidden/>
          </w:rPr>
          <w:fldChar w:fldCharType="separate"/>
        </w:r>
        <w:r w:rsidR="00E21B96">
          <w:rPr>
            <w:noProof/>
            <w:webHidden/>
          </w:rPr>
          <w:t>90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4" w:history="1">
        <w:r w:rsidR="000E6F1B" w:rsidRPr="00024487">
          <w:rPr>
            <w:rStyle w:val="Hipervnculo"/>
            <w:rFonts w:ascii="Courier New" w:hAnsi="Courier New" w:cs="Courier New"/>
            <w:b/>
            <w:bCs/>
            <w:noProof/>
          </w:rPr>
          <w:t>1. Organización de la etapa de Educación Secundaria Obligatoria: materias y ámbitos.</w:t>
        </w:r>
        <w:r w:rsidR="000E6F1B">
          <w:rPr>
            <w:noProof/>
            <w:webHidden/>
          </w:rPr>
          <w:tab/>
        </w:r>
        <w:r w:rsidR="000E6F1B">
          <w:rPr>
            <w:noProof/>
            <w:webHidden/>
          </w:rPr>
          <w:fldChar w:fldCharType="begin"/>
        </w:r>
        <w:r w:rsidR="000E6F1B">
          <w:rPr>
            <w:noProof/>
            <w:webHidden/>
          </w:rPr>
          <w:instrText xml:space="preserve"> PAGEREF _Toc168301964 \h </w:instrText>
        </w:r>
        <w:r w:rsidR="000E6F1B">
          <w:rPr>
            <w:noProof/>
            <w:webHidden/>
          </w:rPr>
        </w:r>
        <w:r w:rsidR="000E6F1B">
          <w:rPr>
            <w:noProof/>
            <w:webHidden/>
          </w:rPr>
          <w:fldChar w:fldCharType="separate"/>
        </w:r>
        <w:r w:rsidR="00E21B96">
          <w:rPr>
            <w:noProof/>
            <w:webHidden/>
          </w:rPr>
          <w:t>90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5" w:history="1">
        <w:r w:rsidR="000E6F1B" w:rsidRPr="00024487">
          <w:rPr>
            <w:rStyle w:val="Hipervnculo"/>
            <w:rFonts w:ascii="Courier New" w:hAnsi="Courier New" w:cs="Courier New"/>
            <w:b/>
            <w:bCs/>
            <w:noProof/>
          </w:rPr>
          <w:t>2. Programaciones didácticas.</w:t>
        </w:r>
        <w:r w:rsidR="000E6F1B">
          <w:rPr>
            <w:noProof/>
            <w:webHidden/>
          </w:rPr>
          <w:tab/>
        </w:r>
        <w:r w:rsidR="000E6F1B">
          <w:rPr>
            <w:noProof/>
            <w:webHidden/>
          </w:rPr>
          <w:fldChar w:fldCharType="begin"/>
        </w:r>
        <w:r w:rsidR="000E6F1B">
          <w:rPr>
            <w:noProof/>
            <w:webHidden/>
          </w:rPr>
          <w:instrText xml:space="preserve"> PAGEREF _Toc168301965 \h </w:instrText>
        </w:r>
        <w:r w:rsidR="000E6F1B">
          <w:rPr>
            <w:noProof/>
            <w:webHidden/>
          </w:rPr>
        </w:r>
        <w:r w:rsidR="000E6F1B">
          <w:rPr>
            <w:noProof/>
            <w:webHidden/>
          </w:rPr>
          <w:fldChar w:fldCharType="separate"/>
        </w:r>
        <w:r w:rsidR="00E21B96">
          <w:rPr>
            <w:noProof/>
            <w:webHidden/>
          </w:rPr>
          <w:t>91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6" w:history="1">
        <w:r w:rsidR="000E6F1B" w:rsidRPr="00024487">
          <w:rPr>
            <w:rStyle w:val="Hipervnculo"/>
            <w:rFonts w:ascii="Courier New" w:hAnsi="Courier New" w:cs="Courier New"/>
            <w:b/>
            <w:bCs/>
            <w:noProof/>
          </w:rPr>
          <w:t>3. Jornada laboral.</w:t>
        </w:r>
        <w:r w:rsidR="000E6F1B">
          <w:rPr>
            <w:noProof/>
            <w:webHidden/>
          </w:rPr>
          <w:tab/>
        </w:r>
        <w:r w:rsidR="000E6F1B">
          <w:rPr>
            <w:noProof/>
            <w:webHidden/>
          </w:rPr>
          <w:fldChar w:fldCharType="begin"/>
        </w:r>
        <w:r w:rsidR="000E6F1B">
          <w:rPr>
            <w:noProof/>
            <w:webHidden/>
          </w:rPr>
          <w:instrText xml:space="preserve"> PAGEREF _Toc168301966 \h </w:instrText>
        </w:r>
        <w:r w:rsidR="000E6F1B">
          <w:rPr>
            <w:noProof/>
            <w:webHidden/>
          </w:rPr>
        </w:r>
        <w:r w:rsidR="000E6F1B">
          <w:rPr>
            <w:noProof/>
            <w:webHidden/>
          </w:rPr>
          <w:fldChar w:fldCharType="separate"/>
        </w:r>
        <w:r w:rsidR="00E21B96">
          <w:rPr>
            <w:noProof/>
            <w:webHidden/>
          </w:rPr>
          <w:t>91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7" w:history="1">
        <w:r w:rsidR="000E6F1B" w:rsidRPr="00024487">
          <w:rPr>
            <w:rStyle w:val="Hipervnculo"/>
            <w:rFonts w:ascii="Courier New" w:hAnsi="Courier New" w:cs="Courier New"/>
            <w:b/>
            <w:bCs/>
            <w:noProof/>
          </w:rPr>
          <w:t>4. Elaboración y aprobación del horario del profesorado.</w:t>
        </w:r>
        <w:r w:rsidR="000E6F1B">
          <w:rPr>
            <w:noProof/>
            <w:webHidden/>
          </w:rPr>
          <w:tab/>
        </w:r>
        <w:r w:rsidR="000E6F1B">
          <w:rPr>
            <w:noProof/>
            <w:webHidden/>
          </w:rPr>
          <w:fldChar w:fldCharType="begin"/>
        </w:r>
        <w:r w:rsidR="000E6F1B">
          <w:rPr>
            <w:noProof/>
            <w:webHidden/>
          </w:rPr>
          <w:instrText xml:space="preserve"> PAGEREF _Toc168301967 \h </w:instrText>
        </w:r>
        <w:r w:rsidR="000E6F1B">
          <w:rPr>
            <w:noProof/>
            <w:webHidden/>
          </w:rPr>
        </w:r>
        <w:r w:rsidR="000E6F1B">
          <w:rPr>
            <w:noProof/>
            <w:webHidden/>
          </w:rPr>
          <w:fldChar w:fldCharType="separate"/>
        </w:r>
        <w:r w:rsidR="00E21B96">
          <w:rPr>
            <w:noProof/>
            <w:webHidden/>
          </w:rPr>
          <w:t>94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8" w:history="1">
        <w:r w:rsidR="000E6F1B" w:rsidRPr="00024487">
          <w:rPr>
            <w:rStyle w:val="Hipervnculo"/>
            <w:rFonts w:ascii="Courier New" w:hAnsi="Courier New" w:cs="Courier New"/>
            <w:b/>
            <w:bCs/>
            <w:noProof/>
          </w:rPr>
          <w:t>5. Coordinación de equipos directivos.</w:t>
        </w:r>
        <w:r w:rsidR="000E6F1B">
          <w:rPr>
            <w:noProof/>
            <w:webHidden/>
          </w:rPr>
          <w:tab/>
        </w:r>
        <w:r w:rsidR="000E6F1B">
          <w:rPr>
            <w:noProof/>
            <w:webHidden/>
          </w:rPr>
          <w:fldChar w:fldCharType="begin"/>
        </w:r>
        <w:r w:rsidR="000E6F1B">
          <w:rPr>
            <w:noProof/>
            <w:webHidden/>
          </w:rPr>
          <w:instrText xml:space="preserve"> PAGEREF _Toc168301968 \h </w:instrText>
        </w:r>
        <w:r w:rsidR="000E6F1B">
          <w:rPr>
            <w:noProof/>
            <w:webHidden/>
          </w:rPr>
        </w:r>
        <w:r w:rsidR="000E6F1B">
          <w:rPr>
            <w:noProof/>
            <w:webHidden/>
          </w:rPr>
          <w:fldChar w:fldCharType="separate"/>
        </w:r>
        <w:r w:rsidR="00E21B96">
          <w:rPr>
            <w:noProof/>
            <w:webHidden/>
          </w:rPr>
          <w:t>94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69" w:history="1">
        <w:r w:rsidR="000E6F1B" w:rsidRPr="00024487">
          <w:rPr>
            <w:rStyle w:val="Hipervnculo"/>
            <w:rFonts w:ascii="Courier New" w:hAnsi="Courier New" w:cs="Courier New"/>
            <w:b/>
            <w:bCs/>
            <w:noProof/>
          </w:rPr>
          <w:t>6. Ausencias del profesorado.</w:t>
        </w:r>
        <w:r w:rsidR="000E6F1B">
          <w:rPr>
            <w:noProof/>
            <w:webHidden/>
          </w:rPr>
          <w:tab/>
        </w:r>
        <w:r w:rsidR="000E6F1B">
          <w:rPr>
            <w:noProof/>
            <w:webHidden/>
          </w:rPr>
          <w:fldChar w:fldCharType="begin"/>
        </w:r>
        <w:r w:rsidR="000E6F1B">
          <w:rPr>
            <w:noProof/>
            <w:webHidden/>
          </w:rPr>
          <w:instrText xml:space="preserve"> PAGEREF _Toc168301969 \h </w:instrText>
        </w:r>
        <w:r w:rsidR="000E6F1B">
          <w:rPr>
            <w:noProof/>
            <w:webHidden/>
          </w:rPr>
        </w:r>
        <w:r w:rsidR="000E6F1B">
          <w:rPr>
            <w:noProof/>
            <w:webHidden/>
          </w:rPr>
          <w:fldChar w:fldCharType="separate"/>
        </w:r>
        <w:r w:rsidR="00E21B96">
          <w:rPr>
            <w:noProof/>
            <w:webHidden/>
          </w:rPr>
          <w:t>95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0" w:history="1">
        <w:r w:rsidR="000E6F1B" w:rsidRPr="00024487">
          <w:rPr>
            <w:rStyle w:val="Hipervnculo"/>
            <w:rFonts w:ascii="Courier New" w:hAnsi="Courier New" w:cs="Courier New"/>
            <w:b/>
            <w:bCs/>
            <w:noProof/>
          </w:rPr>
          <w:t>7. Guardias.</w:t>
        </w:r>
        <w:r w:rsidR="000E6F1B">
          <w:rPr>
            <w:noProof/>
            <w:webHidden/>
          </w:rPr>
          <w:tab/>
        </w:r>
        <w:r w:rsidR="000E6F1B">
          <w:rPr>
            <w:noProof/>
            <w:webHidden/>
          </w:rPr>
          <w:fldChar w:fldCharType="begin"/>
        </w:r>
        <w:r w:rsidR="000E6F1B">
          <w:rPr>
            <w:noProof/>
            <w:webHidden/>
          </w:rPr>
          <w:instrText xml:space="preserve"> PAGEREF _Toc168301970 \h </w:instrText>
        </w:r>
        <w:r w:rsidR="000E6F1B">
          <w:rPr>
            <w:noProof/>
            <w:webHidden/>
          </w:rPr>
        </w:r>
        <w:r w:rsidR="000E6F1B">
          <w:rPr>
            <w:noProof/>
            <w:webHidden/>
          </w:rPr>
          <w:fldChar w:fldCharType="separate"/>
        </w:r>
        <w:r w:rsidR="00E21B96">
          <w:rPr>
            <w:noProof/>
            <w:webHidden/>
          </w:rPr>
          <w:t>97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1" w:history="1">
        <w:r w:rsidR="000E6F1B" w:rsidRPr="00024487">
          <w:rPr>
            <w:rStyle w:val="Hipervnculo"/>
            <w:rFonts w:ascii="Courier New" w:hAnsi="Courier New" w:cs="Courier New"/>
            <w:b/>
            <w:bCs/>
            <w:noProof/>
          </w:rPr>
          <w:t>8. Gastos de desplazamiento del profesorado itinerante.</w:t>
        </w:r>
        <w:r w:rsidR="000E6F1B">
          <w:rPr>
            <w:noProof/>
            <w:webHidden/>
          </w:rPr>
          <w:tab/>
        </w:r>
        <w:r w:rsidR="000E6F1B">
          <w:rPr>
            <w:noProof/>
            <w:webHidden/>
          </w:rPr>
          <w:fldChar w:fldCharType="begin"/>
        </w:r>
        <w:r w:rsidR="000E6F1B">
          <w:rPr>
            <w:noProof/>
            <w:webHidden/>
          </w:rPr>
          <w:instrText xml:space="preserve"> PAGEREF _Toc168301971 \h </w:instrText>
        </w:r>
        <w:r w:rsidR="000E6F1B">
          <w:rPr>
            <w:noProof/>
            <w:webHidden/>
          </w:rPr>
        </w:r>
        <w:r w:rsidR="000E6F1B">
          <w:rPr>
            <w:noProof/>
            <w:webHidden/>
          </w:rPr>
          <w:fldChar w:fldCharType="separate"/>
        </w:r>
        <w:r w:rsidR="00E21B96">
          <w:rPr>
            <w:noProof/>
            <w:webHidden/>
          </w:rPr>
          <w:t>98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2" w:history="1">
        <w:r w:rsidR="000E6F1B" w:rsidRPr="00024487">
          <w:rPr>
            <w:rStyle w:val="Hipervnculo"/>
            <w:rFonts w:ascii="Courier New" w:hAnsi="Courier New" w:cs="Courier New"/>
            <w:b/>
            <w:bCs/>
            <w:noProof/>
          </w:rPr>
          <w:t>9. Digitalización Educativa.</w:t>
        </w:r>
        <w:r w:rsidR="000E6F1B">
          <w:rPr>
            <w:noProof/>
            <w:webHidden/>
          </w:rPr>
          <w:tab/>
        </w:r>
        <w:r w:rsidR="000E6F1B">
          <w:rPr>
            <w:noProof/>
            <w:webHidden/>
          </w:rPr>
          <w:fldChar w:fldCharType="begin"/>
        </w:r>
        <w:r w:rsidR="000E6F1B">
          <w:rPr>
            <w:noProof/>
            <w:webHidden/>
          </w:rPr>
          <w:instrText xml:space="preserve"> PAGEREF _Toc168301972 \h </w:instrText>
        </w:r>
        <w:r w:rsidR="000E6F1B">
          <w:rPr>
            <w:noProof/>
            <w:webHidden/>
          </w:rPr>
        </w:r>
        <w:r w:rsidR="000E6F1B">
          <w:rPr>
            <w:noProof/>
            <w:webHidden/>
          </w:rPr>
          <w:fldChar w:fldCharType="separate"/>
        </w:r>
        <w:r w:rsidR="00E21B96">
          <w:rPr>
            <w:noProof/>
            <w:webHidden/>
          </w:rPr>
          <w:t>99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3" w:history="1">
        <w:r w:rsidR="000E6F1B" w:rsidRPr="00024487">
          <w:rPr>
            <w:rStyle w:val="Hipervnculo"/>
            <w:rFonts w:ascii="Courier New" w:hAnsi="Courier New" w:cs="Courier New"/>
            <w:b/>
            <w:bCs/>
            <w:noProof/>
          </w:rPr>
          <w:t>10. Formación obligatoria.</w:t>
        </w:r>
        <w:r w:rsidR="000E6F1B">
          <w:rPr>
            <w:noProof/>
            <w:webHidden/>
          </w:rPr>
          <w:tab/>
        </w:r>
        <w:r w:rsidR="000E6F1B">
          <w:rPr>
            <w:noProof/>
            <w:webHidden/>
          </w:rPr>
          <w:fldChar w:fldCharType="begin"/>
        </w:r>
        <w:r w:rsidR="000E6F1B">
          <w:rPr>
            <w:noProof/>
            <w:webHidden/>
          </w:rPr>
          <w:instrText xml:space="preserve"> PAGEREF _Toc168301973 \h </w:instrText>
        </w:r>
        <w:r w:rsidR="000E6F1B">
          <w:rPr>
            <w:noProof/>
            <w:webHidden/>
          </w:rPr>
        </w:r>
        <w:r w:rsidR="000E6F1B">
          <w:rPr>
            <w:noProof/>
            <w:webHidden/>
          </w:rPr>
          <w:fldChar w:fldCharType="separate"/>
        </w:r>
        <w:r w:rsidR="00E21B96">
          <w:rPr>
            <w:noProof/>
            <w:webHidden/>
          </w:rPr>
          <w:t>108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4" w:history="1">
        <w:r w:rsidR="000E6F1B" w:rsidRPr="00024487">
          <w:rPr>
            <w:rStyle w:val="Hipervnculo"/>
            <w:rFonts w:ascii="Courier New" w:hAnsi="Courier New" w:cs="Courier New"/>
            <w:b/>
            <w:bCs/>
            <w:noProof/>
          </w:rPr>
          <w:t>11. Jefatura de departamento.</w:t>
        </w:r>
        <w:r w:rsidR="000E6F1B">
          <w:rPr>
            <w:noProof/>
            <w:webHidden/>
          </w:rPr>
          <w:tab/>
        </w:r>
        <w:r w:rsidR="000E6F1B">
          <w:rPr>
            <w:noProof/>
            <w:webHidden/>
          </w:rPr>
          <w:fldChar w:fldCharType="begin"/>
        </w:r>
        <w:r w:rsidR="000E6F1B">
          <w:rPr>
            <w:noProof/>
            <w:webHidden/>
          </w:rPr>
          <w:instrText xml:space="preserve"> PAGEREF _Toc168301974 \h </w:instrText>
        </w:r>
        <w:r w:rsidR="000E6F1B">
          <w:rPr>
            <w:noProof/>
            <w:webHidden/>
          </w:rPr>
        </w:r>
        <w:r w:rsidR="000E6F1B">
          <w:rPr>
            <w:noProof/>
            <w:webHidden/>
          </w:rPr>
          <w:fldChar w:fldCharType="separate"/>
        </w:r>
        <w:r w:rsidR="00E21B96">
          <w:rPr>
            <w:noProof/>
            <w:webHidden/>
          </w:rPr>
          <w:t>110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5" w:history="1">
        <w:r w:rsidR="000E6F1B" w:rsidRPr="00024487">
          <w:rPr>
            <w:rStyle w:val="Hipervnculo"/>
            <w:rFonts w:ascii="Courier New" w:hAnsi="Courier New" w:cs="Courier New"/>
            <w:b/>
            <w:bCs/>
            <w:noProof/>
          </w:rPr>
          <w:t>12. Profesorado colaborador con la EOIDNA.</w:t>
        </w:r>
        <w:r w:rsidR="000E6F1B">
          <w:rPr>
            <w:noProof/>
            <w:webHidden/>
          </w:rPr>
          <w:tab/>
        </w:r>
        <w:r w:rsidR="000E6F1B">
          <w:rPr>
            <w:noProof/>
            <w:webHidden/>
          </w:rPr>
          <w:fldChar w:fldCharType="begin"/>
        </w:r>
        <w:r w:rsidR="000E6F1B">
          <w:rPr>
            <w:noProof/>
            <w:webHidden/>
          </w:rPr>
          <w:instrText xml:space="preserve"> PAGEREF _Toc168301975 \h </w:instrText>
        </w:r>
        <w:r w:rsidR="000E6F1B">
          <w:rPr>
            <w:noProof/>
            <w:webHidden/>
          </w:rPr>
        </w:r>
        <w:r w:rsidR="000E6F1B">
          <w:rPr>
            <w:noProof/>
            <w:webHidden/>
          </w:rPr>
          <w:fldChar w:fldCharType="separate"/>
        </w:r>
        <w:r w:rsidR="00E21B96">
          <w:rPr>
            <w:noProof/>
            <w:webHidden/>
          </w:rPr>
          <w:t>111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6" w:history="1">
        <w:r w:rsidR="000E6F1B" w:rsidRPr="00024487">
          <w:rPr>
            <w:rStyle w:val="Hipervnculo"/>
            <w:rFonts w:ascii="Courier New" w:hAnsi="Courier New" w:cs="Courier New"/>
            <w:b/>
            <w:bCs/>
            <w:noProof/>
          </w:rPr>
          <w:t>13. Gestión de la información escolar: EDUCA. Sistema contable: ECOEDUCA.</w:t>
        </w:r>
        <w:r w:rsidR="000E6F1B">
          <w:rPr>
            <w:noProof/>
            <w:webHidden/>
          </w:rPr>
          <w:tab/>
        </w:r>
        <w:r w:rsidR="000E6F1B">
          <w:rPr>
            <w:noProof/>
            <w:webHidden/>
          </w:rPr>
          <w:fldChar w:fldCharType="begin"/>
        </w:r>
        <w:r w:rsidR="000E6F1B">
          <w:rPr>
            <w:noProof/>
            <w:webHidden/>
          </w:rPr>
          <w:instrText xml:space="preserve"> PAGEREF _Toc168301976 \h </w:instrText>
        </w:r>
        <w:r w:rsidR="000E6F1B">
          <w:rPr>
            <w:noProof/>
            <w:webHidden/>
          </w:rPr>
        </w:r>
        <w:r w:rsidR="000E6F1B">
          <w:rPr>
            <w:noProof/>
            <w:webHidden/>
          </w:rPr>
          <w:fldChar w:fldCharType="separate"/>
        </w:r>
        <w:r w:rsidR="00E21B96">
          <w:rPr>
            <w:noProof/>
            <w:webHidden/>
          </w:rPr>
          <w:t>112</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7" w:history="1">
        <w:r w:rsidR="000E6F1B" w:rsidRPr="00024487">
          <w:rPr>
            <w:rStyle w:val="Hipervnculo"/>
            <w:rFonts w:ascii="Courier New" w:hAnsi="Courier New" w:cs="Courier New"/>
            <w:b/>
            <w:bCs/>
            <w:noProof/>
          </w:rPr>
          <w:t>14. Servicios Complementarios.</w:t>
        </w:r>
        <w:r w:rsidR="000E6F1B">
          <w:rPr>
            <w:noProof/>
            <w:webHidden/>
          </w:rPr>
          <w:tab/>
        </w:r>
        <w:r w:rsidR="000E6F1B">
          <w:rPr>
            <w:noProof/>
            <w:webHidden/>
          </w:rPr>
          <w:fldChar w:fldCharType="begin"/>
        </w:r>
        <w:r w:rsidR="000E6F1B">
          <w:rPr>
            <w:noProof/>
            <w:webHidden/>
          </w:rPr>
          <w:instrText xml:space="preserve"> PAGEREF _Toc168301977 \h </w:instrText>
        </w:r>
        <w:r w:rsidR="000E6F1B">
          <w:rPr>
            <w:noProof/>
            <w:webHidden/>
          </w:rPr>
        </w:r>
        <w:r w:rsidR="000E6F1B">
          <w:rPr>
            <w:noProof/>
            <w:webHidden/>
          </w:rPr>
          <w:fldChar w:fldCharType="separate"/>
        </w:r>
        <w:r w:rsidR="00E21B96">
          <w:rPr>
            <w:noProof/>
            <w:webHidden/>
          </w:rPr>
          <w:t>116</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8" w:history="1">
        <w:r w:rsidR="000E6F1B" w:rsidRPr="00024487">
          <w:rPr>
            <w:rStyle w:val="Hipervnculo"/>
            <w:rFonts w:ascii="Courier New" w:hAnsi="Courier New" w:cs="Courier New"/>
            <w:b/>
            <w:bCs/>
            <w:noProof/>
          </w:rPr>
          <w:t>15. Prácticas de estudiantes universitarios en centros educativos.</w:t>
        </w:r>
        <w:r w:rsidR="000E6F1B">
          <w:rPr>
            <w:noProof/>
            <w:webHidden/>
          </w:rPr>
          <w:tab/>
        </w:r>
        <w:r w:rsidR="000E6F1B">
          <w:rPr>
            <w:noProof/>
            <w:webHidden/>
          </w:rPr>
          <w:fldChar w:fldCharType="begin"/>
        </w:r>
        <w:r w:rsidR="000E6F1B">
          <w:rPr>
            <w:noProof/>
            <w:webHidden/>
          </w:rPr>
          <w:instrText xml:space="preserve"> PAGEREF _Toc168301978 \h </w:instrText>
        </w:r>
        <w:r w:rsidR="000E6F1B">
          <w:rPr>
            <w:noProof/>
            <w:webHidden/>
          </w:rPr>
        </w:r>
        <w:r w:rsidR="000E6F1B">
          <w:rPr>
            <w:noProof/>
            <w:webHidden/>
          </w:rPr>
          <w:fldChar w:fldCharType="separate"/>
        </w:r>
        <w:r w:rsidR="00E21B96">
          <w:rPr>
            <w:noProof/>
            <w:webHidden/>
          </w:rPr>
          <w:t>116</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79" w:history="1">
        <w:r w:rsidR="000E6F1B" w:rsidRPr="00024487">
          <w:rPr>
            <w:rStyle w:val="Hipervnculo"/>
            <w:rFonts w:ascii="Courier New" w:hAnsi="Courier New" w:cs="Courier New"/>
            <w:b/>
            <w:bCs/>
            <w:noProof/>
          </w:rPr>
          <w:t>16. Sistema de Gestión de la Calidad.</w:t>
        </w:r>
        <w:r w:rsidR="000E6F1B">
          <w:rPr>
            <w:noProof/>
            <w:webHidden/>
          </w:rPr>
          <w:tab/>
        </w:r>
        <w:r w:rsidR="000E6F1B">
          <w:rPr>
            <w:noProof/>
            <w:webHidden/>
          </w:rPr>
          <w:fldChar w:fldCharType="begin"/>
        </w:r>
        <w:r w:rsidR="000E6F1B">
          <w:rPr>
            <w:noProof/>
            <w:webHidden/>
          </w:rPr>
          <w:instrText xml:space="preserve"> PAGEREF _Toc168301979 \h </w:instrText>
        </w:r>
        <w:r w:rsidR="000E6F1B">
          <w:rPr>
            <w:noProof/>
            <w:webHidden/>
          </w:rPr>
        </w:r>
        <w:r w:rsidR="000E6F1B">
          <w:rPr>
            <w:noProof/>
            <w:webHidden/>
          </w:rPr>
          <w:fldChar w:fldCharType="separate"/>
        </w:r>
        <w:r w:rsidR="00E21B96">
          <w:rPr>
            <w:noProof/>
            <w:webHidden/>
          </w:rPr>
          <w:t>118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0" w:history="1">
        <w:r w:rsidR="000E6F1B" w:rsidRPr="00024487">
          <w:rPr>
            <w:rStyle w:val="Hipervnculo"/>
            <w:rFonts w:ascii="Courier New" w:hAnsi="Courier New" w:cs="Courier New"/>
            <w:b/>
            <w:bCs/>
            <w:noProof/>
          </w:rPr>
          <w:t>17. Prevención de riesgos laborales.</w:t>
        </w:r>
        <w:r w:rsidR="000E6F1B">
          <w:rPr>
            <w:noProof/>
            <w:webHidden/>
          </w:rPr>
          <w:tab/>
        </w:r>
        <w:r w:rsidR="000E6F1B">
          <w:rPr>
            <w:noProof/>
            <w:webHidden/>
          </w:rPr>
          <w:fldChar w:fldCharType="begin"/>
        </w:r>
        <w:r w:rsidR="000E6F1B">
          <w:rPr>
            <w:noProof/>
            <w:webHidden/>
          </w:rPr>
          <w:instrText xml:space="preserve"> PAGEREF _Toc168301980 \h </w:instrText>
        </w:r>
        <w:r w:rsidR="000E6F1B">
          <w:rPr>
            <w:noProof/>
            <w:webHidden/>
          </w:rPr>
        </w:r>
        <w:r w:rsidR="000E6F1B">
          <w:rPr>
            <w:noProof/>
            <w:webHidden/>
          </w:rPr>
          <w:fldChar w:fldCharType="separate"/>
        </w:r>
        <w:r w:rsidR="00E21B96">
          <w:rPr>
            <w:noProof/>
            <w:webHidden/>
          </w:rPr>
          <w:t>119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1" w:history="1">
        <w:r w:rsidR="000E6F1B" w:rsidRPr="00024487">
          <w:rPr>
            <w:rStyle w:val="Hipervnculo"/>
            <w:rFonts w:ascii="Courier New" w:hAnsi="Courier New" w:cs="Courier New"/>
            <w:b/>
            <w:bCs/>
            <w:noProof/>
          </w:rPr>
          <w:t>18. Escuelas en red.</w:t>
        </w:r>
        <w:r w:rsidR="000E6F1B">
          <w:rPr>
            <w:noProof/>
            <w:webHidden/>
          </w:rPr>
          <w:tab/>
        </w:r>
        <w:r w:rsidR="000E6F1B">
          <w:rPr>
            <w:noProof/>
            <w:webHidden/>
          </w:rPr>
          <w:fldChar w:fldCharType="begin"/>
        </w:r>
        <w:r w:rsidR="000E6F1B">
          <w:rPr>
            <w:noProof/>
            <w:webHidden/>
          </w:rPr>
          <w:instrText xml:space="preserve"> PAGEREF _Toc168301981 \h </w:instrText>
        </w:r>
        <w:r w:rsidR="000E6F1B">
          <w:rPr>
            <w:noProof/>
            <w:webHidden/>
          </w:rPr>
        </w:r>
        <w:r w:rsidR="000E6F1B">
          <w:rPr>
            <w:noProof/>
            <w:webHidden/>
          </w:rPr>
          <w:fldChar w:fldCharType="separate"/>
        </w:r>
        <w:r w:rsidR="00E21B96">
          <w:rPr>
            <w:noProof/>
            <w:webHidden/>
          </w:rPr>
          <w:t>120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2" w:history="1">
        <w:r w:rsidR="000E6F1B" w:rsidRPr="00024487">
          <w:rPr>
            <w:rStyle w:val="Hipervnculo"/>
            <w:rFonts w:ascii="Courier New" w:hAnsi="Courier New" w:cs="Courier New"/>
            <w:b/>
            <w:bCs/>
            <w:noProof/>
          </w:rPr>
          <w:t>19. Compatibilización de matrículas.</w:t>
        </w:r>
        <w:r w:rsidR="000E6F1B">
          <w:rPr>
            <w:noProof/>
            <w:webHidden/>
          </w:rPr>
          <w:tab/>
        </w:r>
        <w:r w:rsidR="000E6F1B">
          <w:rPr>
            <w:noProof/>
            <w:webHidden/>
          </w:rPr>
          <w:fldChar w:fldCharType="begin"/>
        </w:r>
        <w:r w:rsidR="000E6F1B">
          <w:rPr>
            <w:noProof/>
            <w:webHidden/>
          </w:rPr>
          <w:instrText xml:space="preserve"> PAGEREF _Toc168301982 \h </w:instrText>
        </w:r>
        <w:r w:rsidR="000E6F1B">
          <w:rPr>
            <w:noProof/>
            <w:webHidden/>
          </w:rPr>
        </w:r>
        <w:r w:rsidR="000E6F1B">
          <w:rPr>
            <w:noProof/>
            <w:webHidden/>
          </w:rPr>
          <w:fldChar w:fldCharType="separate"/>
        </w:r>
        <w:r w:rsidR="00E21B96">
          <w:rPr>
            <w:noProof/>
            <w:webHidden/>
          </w:rPr>
          <w:t>121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3" w:history="1">
        <w:r w:rsidR="000E6F1B" w:rsidRPr="00024487">
          <w:rPr>
            <w:rStyle w:val="Hipervnculo"/>
            <w:rFonts w:ascii="Courier New" w:hAnsi="Courier New" w:cs="Courier New"/>
            <w:b/>
            <w:bCs/>
            <w:noProof/>
          </w:rPr>
          <w:t>20. Convalidaciones de materias de ESO y Bachillerato con determinadas asignaturas de las enseñanzas profesionales de Música.</w:t>
        </w:r>
        <w:r w:rsidR="000E6F1B">
          <w:rPr>
            <w:noProof/>
            <w:webHidden/>
          </w:rPr>
          <w:tab/>
        </w:r>
        <w:r w:rsidR="000E6F1B">
          <w:rPr>
            <w:noProof/>
            <w:webHidden/>
          </w:rPr>
          <w:fldChar w:fldCharType="begin"/>
        </w:r>
        <w:r w:rsidR="000E6F1B">
          <w:rPr>
            <w:noProof/>
            <w:webHidden/>
          </w:rPr>
          <w:instrText xml:space="preserve"> PAGEREF _Toc168301983 \h </w:instrText>
        </w:r>
        <w:r w:rsidR="000E6F1B">
          <w:rPr>
            <w:noProof/>
            <w:webHidden/>
          </w:rPr>
        </w:r>
        <w:r w:rsidR="000E6F1B">
          <w:rPr>
            <w:noProof/>
            <w:webHidden/>
          </w:rPr>
          <w:fldChar w:fldCharType="separate"/>
        </w:r>
        <w:r w:rsidR="00E21B96">
          <w:rPr>
            <w:noProof/>
            <w:webHidden/>
          </w:rPr>
          <w:t>122</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4" w:history="1">
        <w:r w:rsidR="000E6F1B" w:rsidRPr="00024487">
          <w:rPr>
            <w:rStyle w:val="Hipervnculo"/>
            <w:rFonts w:ascii="Courier New" w:hAnsi="Courier New" w:cs="Courier New"/>
            <w:b/>
            <w:bCs/>
            <w:noProof/>
          </w:rPr>
          <w:t>21. Materias diseñadas por los centros.</w:t>
        </w:r>
        <w:r w:rsidR="000E6F1B">
          <w:rPr>
            <w:noProof/>
            <w:webHidden/>
          </w:rPr>
          <w:tab/>
        </w:r>
        <w:r w:rsidR="000E6F1B">
          <w:rPr>
            <w:noProof/>
            <w:webHidden/>
          </w:rPr>
          <w:fldChar w:fldCharType="begin"/>
        </w:r>
        <w:r w:rsidR="000E6F1B">
          <w:rPr>
            <w:noProof/>
            <w:webHidden/>
          </w:rPr>
          <w:instrText xml:space="preserve"> PAGEREF _Toc168301984 \h </w:instrText>
        </w:r>
        <w:r w:rsidR="000E6F1B">
          <w:rPr>
            <w:noProof/>
            <w:webHidden/>
          </w:rPr>
        </w:r>
        <w:r w:rsidR="000E6F1B">
          <w:rPr>
            <w:noProof/>
            <w:webHidden/>
          </w:rPr>
          <w:fldChar w:fldCharType="separate"/>
        </w:r>
        <w:r w:rsidR="00E21B96">
          <w:rPr>
            <w:noProof/>
            <w:webHidden/>
          </w:rPr>
          <w:t>126</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5" w:history="1">
        <w:r w:rsidR="000E6F1B" w:rsidRPr="00024487">
          <w:rPr>
            <w:rStyle w:val="Hipervnculo"/>
            <w:rFonts w:ascii="Courier New" w:hAnsi="Courier New" w:cs="Courier New"/>
            <w:b/>
            <w:bCs/>
            <w:noProof/>
          </w:rPr>
          <w:t>22. Obtención del título de Bachiller para el alumnado que hubiera agotado la permanencia en el régimen ordinario o para el alumnado mayor de edad.</w:t>
        </w:r>
        <w:r w:rsidR="000E6F1B">
          <w:rPr>
            <w:noProof/>
            <w:webHidden/>
          </w:rPr>
          <w:tab/>
        </w:r>
        <w:r w:rsidR="000E6F1B">
          <w:rPr>
            <w:noProof/>
            <w:webHidden/>
          </w:rPr>
          <w:fldChar w:fldCharType="begin"/>
        </w:r>
        <w:r w:rsidR="000E6F1B">
          <w:rPr>
            <w:noProof/>
            <w:webHidden/>
          </w:rPr>
          <w:instrText xml:space="preserve"> PAGEREF _Toc168301985 \h </w:instrText>
        </w:r>
        <w:r w:rsidR="000E6F1B">
          <w:rPr>
            <w:noProof/>
            <w:webHidden/>
          </w:rPr>
        </w:r>
        <w:r w:rsidR="000E6F1B">
          <w:rPr>
            <w:noProof/>
            <w:webHidden/>
          </w:rPr>
          <w:fldChar w:fldCharType="separate"/>
        </w:r>
        <w:r w:rsidR="00E21B96">
          <w:rPr>
            <w:noProof/>
            <w:webHidden/>
          </w:rPr>
          <w:t>127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6" w:history="1">
        <w:r w:rsidR="000E6F1B" w:rsidRPr="00024487">
          <w:rPr>
            <w:rStyle w:val="Hipervnculo"/>
            <w:rFonts w:ascii="Courier New" w:hAnsi="Courier New" w:cs="Courier New"/>
            <w:b/>
            <w:bCs/>
            <w:noProof/>
          </w:rPr>
          <w:t>23. Nota media de Bachillerato.</w:t>
        </w:r>
        <w:r w:rsidR="000E6F1B">
          <w:rPr>
            <w:noProof/>
            <w:webHidden/>
          </w:rPr>
          <w:tab/>
        </w:r>
        <w:r w:rsidR="000E6F1B">
          <w:rPr>
            <w:noProof/>
            <w:webHidden/>
          </w:rPr>
          <w:fldChar w:fldCharType="begin"/>
        </w:r>
        <w:r w:rsidR="000E6F1B">
          <w:rPr>
            <w:noProof/>
            <w:webHidden/>
          </w:rPr>
          <w:instrText xml:space="preserve"> PAGEREF _Toc168301986 \h </w:instrText>
        </w:r>
        <w:r w:rsidR="000E6F1B">
          <w:rPr>
            <w:noProof/>
            <w:webHidden/>
          </w:rPr>
        </w:r>
        <w:r w:rsidR="000E6F1B">
          <w:rPr>
            <w:noProof/>
            <w:webHidden/>
          </w:rPr>
          <w:fldChar w:fldCharType="separate"/>
        </w:r>
        <w:r w:rsidR="00E21B96">
          <w:rPr>
            <w:noProof/>
            <w:webHidden/>
          </w:rPr>
          <w:t>128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7" w:history="1">
        <w:r w:rsidR="000E6F1B" w:rsidRPr="00024487">
          <w:rPr>
            <w:rStyle w:val="Hipervnculo"/>
            <w:rFonts w:ascii="Courier New" w:hAnsi="Courier New" w:cs="Courier New"/>
            <w:b/>
            <w:bCs/>
            <w:noProof/>
          </w:rPr>
          <w:t>24. Matrícula de Honor.</w:t>
        </w:r>
        <w:r w:rsidR="000E6F1B">
          <w:rPr>
            <w:noProof/>
            <w:webHidden/>
          </w:rPr>
          <w:tab/>
        </w:r>
        <w:r w:rsidR="000E6F1B">
          <w:rPr>
            <w:noProof/>
            <w:webHidden/>
          </w:rPr>
          <w:fldChar w:fldCharType="begin"/>
        </w:r>
        <w:r w:rsidR="000E6F1B">
          <w:rPr>
            <w:noProof/>
            <w:webHidden/>
          </w:rPr>
          <w:instrText xml:space="preserve"> PAGEREF _Toc168301987 \h </w:instrText>
        </w:r>
        <w:r w:rsidR="000E6F1B">
          <w:rPr>
            <w:noProof/>
            <w:webHidden/>
          </w:rPr>
        </w:r>
        <w:r w:rsidR="000E6F1B">
          <w:rPr>
            <w:noProof/>
            <w:webHidden/>
          </w:rPr>
          <w:fldChar w:fldCharType="separate"/>
        </w:r>
        <w:r w:rsidR="00E21B96">
          <w:rPr>
            <w:noProof/>
            <w:webHidden/>
          </w:rPr>
          <w:t>131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8" w:history="1">
        <w:r w:rsidR="000E6F1B" w:rsidRPr="00024487">
          <w:rPr>
            <w:rStyle w:val="Hipervnculo"/>
            <w:rFonts w:ascii="Courier New" w:hAnsi="Courier New" w:cs="Courier New"/>
            <w:b/>
            <w:bCs/>
            <w:noProof/>
          </w:rPr>
          <w:t>25. Preparación de la EvAU.</w:t>
        </w:r>
        <w:r w:rsidR="000E6F1B">
          <w:rPr>
            <w:noProof/>
            <w:webHidden/>
          </w:rPr>
          <w:tab/>
        </w:r>
        <w:r w:rsidR="000E6F1B">
          <w:rPr>
            <w:noProof/>
            <w:webHidden/>
          </w:rPr>
          <w:fldChar w:fldCharType="begin"/>
        </w:r>
        <w:r w:rsidR="000E6F1B">
          <w:rPr>
            <w:noProof/>
            <w:webHidden/>
          </w:rPr>
          <w:instrText xml:space="preserve"> PAGEREF _Toc168301988 \h </w:instrText>
        </w:r>
        <w:r w:rsidR="000E6F1B">
          <w:rPr>
            <w:noProof/>
            <w:webHidden/>
          </w:rPr>
        </w:r>
        <w:r w:rsidR="000E6F1B">
          <w:rPr>
            <w:noProof/>
            <w:webHidden/>
          </w:rPr>
          <w:fldChar w:fldCharType="separate"/>
        </w:r>
        <w:r w:rsidR="00E21B96">
          <w:rPr>
            <w:noProof/>
            <w:webHidden/>
          </w:rPr>
          <w:t>131</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89" w:history="1">
        <w:r w:rsidR="000E6F1B" w:rsidRPr="00024487">
          <w:rPr>
            <w:rStyle w:val="Hipervnculo"/>
            <w:rFonts w:ascii="Courier New" w:hAnsi="Courier New" w:cs="Courier New"/>
            <w:b/>
            <w:bCs/>
            <w:noProof/>
          </w:rPr>
          <w:t>26. Preparación de la Prueba de Acceso a la Universidad para mayores de 25 años.</w:t>
        </w:r>
        <w:r w:rsidR="000E6F1B">
          <w:rPr>
            <w:noProof/>
            <w:webHidden/>
          </w:rPr>
          <w:tab/>
        </w:r>
        <w:r w:rsidR="000E6F1B">
          <w:rPr>
            <w:noProof/>
            <w:webHidden/>
          </w:rPr>
          <w:fldChar w:fldCharType="begin"/>
        </w:r>
        <w:r w:rsidR="000E6F1B">
          <w:rPr>
            <w:noProof/>
            <w:webHidden/>
          </w:rPr>
          <w:instrText xml:space="preserve"> PAGEREF _Toc168301989 \h </w:instrText>
        </w:r>
        <w:r w:rsidR="000E6F1B">
          <w:rPr>
            <w:noProof/>
            <w:webHidden/>
          </w:rPr>
        </w:r>
        <w:r w:rsidR="000E6F1B">
          <w:rPr>
            <w:noProof/>
            <w:webHidden/>
          </w:rPr>
          <w:fldChar w:fldCharType="separate"/>
        </w:r>
        <w:r w:rsidR="00E21B96">
          <w:rPr>
            <w:noProof/>
            <w:webHidden/>
          </w:rPr>
          <w:t>132</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0" w:history="1">
        <w:r w:rsidR="000E6F1B" w:rsidRPr="00024487">
          <w:rPr>
            <w:rStyle w:val="Hipervnculo"/>
            <w:rFonts w:ascii="Courier New" w:hAnsi="Courier New" w:cs="Courier New"/>
            <w:b/>
            <w:bCs/>
            <w:noProof/>
          </w:rPr>
          <w:t>27. Curso de acceso a los ciclos formativos de Grado Medio y Superior.</w:t>
        </w:r>
        <w:r w:rsidR="000E6F1B">
          <w:rPr>
            <w:noProof/>
            <w:webHidden/>
          </w:rPr>
          <w:tab/>
        </w:r>
        <w:r w:rsidR="000E6F1B">
          <w:rPr>
            <w:noProof/>
            <w:webHidden/>
          </w:rPr>
          <w:fldChar w:fldCharType="begin"/>
        </w:r>
        <w:r w:rsidR="000E6F1B">
          <w:rPr>
            <w:noProof/>
            <w:webHidden/>
          </w:rPr>
          <w:instrText xml:space="preserve"> PAGEREF _Toc168301990 \h </w:instrText>
        </w:r>
        <w:r w:rsidR="000E6F1B">
          <w:rPr>
            <w:noProof/>
            <w:webHidden/>
          </w:rPr>
        </w:r>
        <w:r w:rsidR="000E6F1B">
          <w:rPr>
            <w:noProof/>
            <w:webHidden/>
          </w:rPr>
          <w:fldChar w:fldCharType="separate"/>
        </w:r>
        <w:r w:rsidR="00E21B96">
          <w:rPr>
            <w:noProof/>
            <w:webHidden/>
          </w:rPr>
          <w:t>133</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91" w:history="1">
        <w:r w:rsidR="000E6F1B" w:rsidRPr="00024487">
          <w:rPr>
            <w:rStyle w:val="Hipervnculo"/>
            <w:rFonts w:ascii="Courier New" w:eastAsia="BatangChe" w:hAnsi="Courier New" w:cs="Courier New"/>
            <w:b/>
            <w:noProof/>
          </w:rPr>
          <w:t>III. NORMATIVA</w:t>
        </w:r>
        <w:r w:rsidR="000E6F1B">
          <w:rPr>
            <w:noProof/>
            <w:webHidden/>
          </w:rPr>
          <w:tab/>
        </w:r>
        <w:r w:rsidR="000E6F1B">
          <w:rPr>
            <w:noProof/>
            <w:webHidden/>
          </w:rPr>
          <w:fldChar w:fldCharType="begin"/>
        </w:r>
        <w:r w:rsidR="000E6F1B">
          <w:rPr>
            <w:noProof/>
            <w:webHidden/>
          </w:rPr>
          <w:instrText xml:space="preserve"> PAGEREF _Toc168301991 \h </w:instrText>
        </w:r>
        <w:r w:rsidR="000E6F1B">
          <w:rPr>
            <w:noProof/>
            <w:webHidden/>
          </w:rPr>
        </w:r>
        <w:r w:rsidR="000E6F1B">
          <w:rPr>
            <w:noProof/>
            <w:webHidden/>
          </w:rPr>
          <w:fldChar w:fldCharType="separate"/>
        </w:r>
        <w:r w:rsidR="00E21B96">
          <w:rPr>
            <w:noProof/>
            <w:webHidden/>
          </w:rPr>
          <w:t>134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2" w:history="1">
        <w:r w:rsidR="000E6F1B" w:rsidRPr="00024487">
          <w:rPr>
            <w:rStyle w:val="Hipervnculo"/>
            <w:rFonts w:ascii="Courier New" w:hAnsi="Courier New" w:cs="Courier New"/>
            <w:b/>
            <w:bCs/>
            <w:noProof/>
          </w:rPr>
          <w:t>1. General.</w:t>
        </w:r>
        <w:r w:rsidR="000E6F1B">
          <w:rPr>
            <w:noProof/>
            <w:webHidden/>
          </w:rPr>
          <w:tab/>
        </w:r>
        <w:r w:rsidR="000E6F1B">
          <w:rPr>
            <w:noProof/>
            <w:webHidden/>
          </w:rPr>
          <w:fldChar w:fldCharType="begin"/>
        </w:r>
        <w:r w:rsidR="000E6F1B">
          <w:rPr>
            <w:noProof/>
            <w:webHidden/>
          </w:rPr>
          <w:instrText xml:space="preserve"> PAGEREF _Toc168301992 \h </w:instrText>
        </w:r>
        <w:r w:rsidR="000E6F1B">
          <w:rPr>
            <w:noProof/>
            <w:webHidden/>
          </w:rPr>
        </w:r>
        <w:r w:rsidR="000E6F1B">
          <w:rPr>
            <w:noProof/>
            <w:webHidden/>
          </w:rPr>
          <w:fldChar w:fldCharType="separate"/>
        </w:r>
        <w:r w:rsidR="00E21B96">
          <w:rPr>
            <w:noProof/>
            <w:webHidden/>
          </w:rPr>
          <w:t>134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3" w:history="1">
        <w:r w:rsidR="000E6F1B" w:rsidRPr="00024487">
          <w:rPr>
            <w:rStyle w:val="Hipervnculo"/>
            <w:rFonts w:ascii="Courier New" w:hAnsi="Courier New" w:cs="Courier New"/>
            <w:b/>
            <w:bCs/>
            <w:noProof/>
          </w:rPr>
          <w:t>2. Educación Secundaria Obligatoria.</w:t>
        </w:r>
        <w:r w:rsidR="000E6F1B">
          <w:rPr>
            <w:noProof/>
            <w:webHidden/>
          </w:rPr>
          <w:tab/>
        </w:r>
        <w:r w:rsidR="000E6F1B">
          <w:rPr>
            <w:noProof/>
            <w:webHidden/>
          </w:rPr>
          <w:fldChar w:fldCharType="begin"/>
        </w:r>
        <w:r w:rsidR="000E6F1B">
          <w:rPr>
            <w:noProof/>
            <w:webHidden/>
          </w:rPr>
          <w:instrText xml:space="preserve"> PAGEREF _Toc168301993 \h </w:instrText>
        </w:r>
        <w:r w:rsidR="000E6F1B">
          <w:rPr>
            <w:noProof/>
            <w:webHidden/>
          </w:rPr>
        </w:r>
        <w:r w:rsidR="000E6F1B">
          <w:rPr>
            <w:noProof/>
            <w:webHidden/>
          </w:rPr>
          <w:fldChar w:fldCharType="separate"/>
        </w:r>
        <w:r w:rsidR="00E21B96">
          <w:rPr>
            <w:noProof/>
            <w:webHidden/>
          </w:rPr>
          <w:t>135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4" w:history="1">
        <w:r w:rsidR="000E6F1B" w:rsidRPr="00024487">
          <w:rPr>
            <w:rStyle w:val="Hipervnculo"/>
            <w:rFonts w:ascii="Courier New" w:hAnsi="Courier New" w:cs="Courier New"/>
            <w:b/>
            <w:bCs/>
            <w:noProof/>
          </w:rPr>
          <w:t>3. Bachillerato.</w:t>
        </w:r>
        <w:r w:rsidR="000E6F1B">
          <w:rPr>
            <w:noProof/>
            <w:webHidden/>
          </w:rPr>
          <w:tab/>
        </w:r>
        <w:r w:rsidR="000E6F1B">
          <w:rPr>
            <w:noProof/>
            <w:webHidden/>
          </w:rPr>
          <w:fldChar w:fldCharType="begin"/>
        </w:r>
        <w:r w:rsidR="000E6F1B">
          <w:rPr>
            <w:noProof/>
            <w:webHidden/>
          </w:rPr>
          <w:instrText xml:space="preserve"> PAGEREF _Toc168301994 \h </w:instrText>
        </w:r>
        <w:r w:rsidR="000E6F1B">
          <w:rPr>
            <w:noProof/>
            <w:webHidden/>
          </w:rPr>
        </w:r>
        <w:r w:rsidR="000E6F1B">
          <w:rPr>
            <w:noProof/>
            <w:webHidden/>
          </w:rPr>
          <w:fldChar w:fldCharType="separate"/>
        </w:r>
        <w:r w:rsidR="00E21B96">
          <w:rPr>
            <w:noProof/>
            <w:webHidden/>
          </w:rPr>
          <w:t>135</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1995" w:history="1">
        <w:r w:rsidR="000E6F1B" w:rsidRPr="00024487">
          <w:rPr>
            <w:rStyle w:val="Hipervnculo"/>
            <w:rFonts w:ascii="Courier New" w:hAnsi="Courier New" w:cs="Courier New"/>
            <w:b/>
            <w:bCs/>
            <w:noProof/>
          </w:rPr>
          <w:t>Anexo III - Instrucciones que van a regular durante el curso 2024-2025 la organización y el funcionamiento de los centros de Educación Especial.</w:t>
        </w:r>
        <w:r w:rsidR="000E6F1B">
          <w:rPr>
            <w:noProof/>
            <w:webHidden/>
          </w:rPr>
          <w:tab/>
        </w:r>
        <w:r w:rsidR="000E6F1B">
          <w:rPr>
            <w:noProof/>
            <w:webHidden/>
          </w:rPr>
          <w:fldChar w:fldCharType="begin"/>
        </w:r>
        <w:r w:rsidR="000E6F1B">
          <w:rPr>
            <w:noProof/>
            <w:webHidden/>
          </w:rPr>
          <w:instrText xml:space="preserve"> PAGEREF _Toc168301995 \h </w:instrText>
        </w:r>
        <w:r w:rsidR="000E6F1B">
          <w:rPr>
            <w:noProof/>
            <w:webHidden/>
          </w:rPr>
        </w:r>
        <w:r w:rsidR="000E6F1B">
          <w:rPr>
            <w:noProof/>
            <w:webHidden/>
          </w:rPr>
          <w:fldChar w:fldCharType="separate"/>
        </w:r>
        <w:r w:rsidR="00E21B96">
          <w:rPr>
            <w:noProof/>
            <w:webHidden/>
          </w:rPr>
          <w:t>137</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6" w:history="1">
        <w:r w:rsidR="000E6F1B" w:rsidRPr="00024487">
          <w:rPr>
            <w:rStyle w:val="Hipervnculo"/>
            <w:rFonts w:ascii="Courier New" w:hAnsi="Courier New" w:cs="Courier New"/>
            <w:b/>
            <w:bCs/>
            <w:noProof/>
          </w:rPr>
          <w:t>1. Principios que deben presidir el trabajo en los centros de educación especial.</w:t>
        </w:r>
        <w:r w:rsidR="000E6F1B">
          <w:rPr>
            <w:noProof/>
            <w:webHidden/>
          </w:rPr>
          <w:tab/>
        </w:r>
        <w:r w:rsidR="000E6F1B">
          <w:rPr>
            <w:noProof/>
            <w:webHidden/>
          </w:rPr>
          <w:fldChar w:fldCharType="begin"/>
        </w:r>
        <w:r w:rsidR="000E6F1B">
          <w:rPr>
            <w:noProof/>
            <w:webHidden/>
          </w:rPr>
          <w:instrText xml:space="preserve"> PAGEREF _Toc168301996 \h </w:instrText>
        </w:r>
        <w:r w:rsidR="000E6F1B">
          <w:rPr>
            <w:noProof/>
            <w:webHidden/>
          </w:rPr>
        </w:r>
        <w:r w:rsidR="000E6F1B">
          <w:rPr>
            <w:noProof/>
            <w:webHidden/>
          </w:rPr>
          <w:fldChar w:fldCharType="separate"/>
        </w:r>
        <w:r w:rsidR="00E21B96">
          <w:rPr>
            <w:noProof/>
            <w:webHidden/>
          </w:rPr>
          <w:t>138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7" w:history="1">
        <w:r w:rsidR="000E6F1B" w:rsidRPr="00024487">
          <w:rPr>
            <w:rStyle w:val="Hipervnculo"/>
            <w:rFonts w:ascii="Courier New" w:hAnsi="Courier New" w:cs="Courier New"/>
            <w:b/>
            <w:bCs/>
            <w:noProof/>
          </w:rPr>
          <w:t>2. Organización de las enseñanzas.</w:t>
        </w:r>
        <w:r w:rsidR="000E6F1B">
          <w:rPr>
            <w:noProof/>
            <w:webHidden/>
          </w:rPr>
          <w:tab/>
        </w:r>
        <w:r w:rsidR="000E6F1B">
          <w:rPr>
            <w:noProof/>
            <w:webHidden/>
          </w:rPr>
          <w:fldChar w:fldCharType="begin"/>
        </w:r>
        <w:r w:rsidR="000E6F1B">
          <w:rPr>
            <w:noProof/>
            <w:webHidden/>
          </w:rPr>
          <w:instrText xml:space="preserve"> PAGEREF _Toc168301997 \h </w:instrText>
        </w:r>
        <w:r w:rsidR="000E6F1B">
          <w:rPr>
            <w:noProof/>
            <w:webHidden/>
          </w:rPr>
        </w:r>
        <w:r w:rsidR="000E6F1B">
          <w:rPr>
            <w:noProof/>
            <w:webHidden/>
          </w:rPr>
          <w:fldChar w:fldCharType="separate"/>
        </w:r>
        <w:r w:rsidR="00E21B96">
          <w:rPr>
            <w:noProof/>
            <w:webHidden/>
          </w:rPr>
          <w:t>138</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8" w:history="1">
        <w:r w:rsidR="000E6F1B" w:rsidRPr="00024487">
          <w:rPr>
            <w:rStyle w:val="Hipervnculo"/>
            <w:rFonts w:ascii="Courier New" w:hAnsi="Courier New" w:cs="Courier New"/>
            <w:b/>
            <w:bCs/>
            <w:noProof/>
          </w:rPr>
          <w:t>3. Propuestas Curriculares.</w:t>
        </w:r>
        <w:r w:rsidR="000E6F1B">
          <w:rPr>
            <w:noProof/>
            <w:webHidden/>
          </w:rPr>
          <w:tab/>
        </w:r>
        <w:r w:rsidR="000E6F1B">
          <w:rPr>
            <w:noProof/>
            <w:webHidden/>
          </w:rPr>
          <w:fldChar w:fldCharType="begin"/>
        </w:r>
        <w:r w:rsidR="000E6F1B">
          <w:rPr>
            <w:noProof/>
            <w:webHidden/>
          </w:rPr>
          <w:instrText xml:space="preserve"> PAGEREF _Toc168301998 \h </w:instrText>
        </w:r>
        <w:r w:rsidR="000E6F1B">
          <w:rPr>
            <w:noProof/>
            <w:webHidden/>
          </w:rPr>
        </w:r>
        <w:r w:rsidR="000E6F1B">
          <w:rPr>
            <w:noProof/>
            <w:webHidden/>
          </w:rPr>
          <w:fldChar w:fldCharType="separate"/>
        </w:r>
        <w:r w:rsidR="00E21B96">
          <w:rPr>
            <w:noProof/>
            <w:webHidden/>
          </w:rPr>
          <w:t>140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1999" w:history="1">
        <w:r w:rsidR="000E6F1B" w:rsidRPr="00024487">
          <w:rPr>
            <w:rStyle w:val="Hipervnculo"/>
            <w:rFonts w:ascii="Courier New" w:hAnsi="Courier New" w:cs="Courier New"/>
            <w:b/>
            <w:bCs/>
            <w:noProof/>
          </w:rPr>
          <w:t>4. Ratios.</w:t>
        </w:r>
        <w:r w:rsidR="000E6F1B">
          <w:rPr>
            <w:noProof/>
            <w:webHidden/>
          </w:rPr>
          <w:tab/>
        </w:r>
        <w:r w:rsidR="000E6F1B">
          <w:rPr>
            <w:noProof/>
            <w:webHidden/>
          </w:rPr>
          <w:fldChar w:fldCharType="begin"/>
        </w:r>
        <w:r w:rsidR="000E6F1B">
          <w:rPr>
            <w:noProof/>
            <w:webHidden/>
          </w:rPr>
          <w:instrText xml:space="preserve"> PAGEREF _Toc168301999 \h </w:instrText>
        </w:r>
        <w:r w:rsidR="000E6F1B">
          <w:rPr>
            <w:noProof/>
            <w:webHidden/>
          </w:rPr>
        </w:r>
        <w:r w:rsidR="000E6F1B">
          <w:rPr>
            <w:noProof/>
            <w:webHidden/>
          </w:rPr>
          <w:fldChar w:fldCharType="separate"/>
        </w:r>
        <w:r w:rsidR="00E21B96">
          <w:rPr>
            <w:noProof/>
            <w:webHidden/>
          </w:rPr>
          <w:t>144</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2000" w:history="1">
        <w:r w:rsidR="000E6F1B" w:rsidRPr="00024487">
          <w:rPr>
            <w:rStyle w:val="Hipervnculo"/>
            <w:rFonts w:ascii="Courier New" w:hAnsi="Courier New" w:cs="Courier New"/>
            <w:b/>
            <w:bCs/>
            <w:noProof/>
          </w:rPr>
          <w:t>5. Coordinación interna.</w:t>
        </w:r>
        <w:r w:rsidR="000E6F1B">
          <w:rPr>
            <w:noProof/>
            <w:webHidden/>
          </w:rPr>
          <w:tab/>
        </w:r>
        <w:r w:rsidR="000E6F1B">
          <w:rPr>
            <w:noProof/>
            <w:webHidden/>
          </w:rPr>
          <w:fldChar w:fldCharType="begin"/>
        </w:r>
        <w:r w:rsidR="000E6F1B">
          <w:rPr>
            <w:noProof/>
            <w:webHidden/>
          </w:rPr>
          <w:instrText xml:space="preserve"> PAGEREF _Toc168302000 \h </w:instrText>
        </w:r>
        <w:r w:rsidR="000E6F1B">
          <w:rPr>
            <w:noProof/>
            <w:webHidden/>
          </w:rPr>
        </w:r>
        <w:r w:rsidR="000E6F1B">
          <w:rPr>
            <w:noProof/>
            <w:webHidden/>
          </w:rPr>
          <w:fldChar w:fldCharType="separate"/>
        </w:r>
        <w:r w:rsidR="00E21B96">
          <w:rPr>
            <w:noProof/>
            <w:webHidden/>
          </w:rPr>
          <w:t>145</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2001" w:history="1">
        <w:r w:rsidR="000E6F1B" w:rsidRPr="00024487">
          <w:rPr>
            <w:rStyle w:val="Hipervnculo"/>
            <w:rFonts w:ascii="Courier New" w:hAnsi="Courier New" w:cs="Courier New"/>
            <w:b/>
            <w:bCs/>
            <w:noProof/>
          </w:rPr>
          <w:t>6. Convivencia.</w:t>
        </w:r>
        <w:r w:rsidR="000E6F1B">
          <w:rPr>
            <w:noProof/>
            <w:webHidden/>
          </w:rPr>
          <w:tab/>
        </w:r>
        <w:r w:rsidR="000E6F1B">
          <w:rPr>
            <w:noProof/>
            <w:webHidden/>
          </w:rPr>
          <w:fldChar w:fldCharType="begin"/>
        </w:r>
        <w:r w:rsidR="000E6F1B">
          <w:rPr>
            <w:noProof/>
            <w:webHidden/>
          </w:rPr>
          <w:instrText xml:space="preserve"> PAGEREF _Toc168302001 \h </w:instrText>
        </w:r>
        <w:r w:rsidR="000E6F1B">
          <w:rPr>
            <w:noProof/>
            <w:webHidden/>
          </w:rPr>
        </w:r>
        <w:r w:rsidR="000E6F1B">
          <w:rPr>
            <w:noProof/>
            <w:webHidden/>
          </w:rPr>
          <w:fldChar w:fldCharType="separate"/>
        </w:r>
        <w:r w:rsidR="00E21B96">
          <w:rPr>
            <w:noProof/>
            <w:webHidden/>
          </w:rPr>
          <w:t>146</w:t>
        </w:r>
        <w:r w:rsidR="000E6F1B">
          <w:rPr>
            <w:noProof/>
            <w:webHidden/>
          </w:rPr>
          <w:fldChar w:fldCharType="end"/>
        </w:r>
      </w:hyperlink>
    </w:p>
    <w:p w:rsidR="000E6F1B" w:rsidRDefault="008C0FA3" w:rsidP="000E6F1B">
      <w:pPr>
        <w:pStyle w:val="TDC1"/>
        <w:rPr>
          <w:rFonts w:asciiTheme="minorHAnsi" w:eastAsiaTheme="minorEastAsia" w:hAnsiTheme="minorHAnsi" w:cstheme="minorBidi"/>
          <w:noProof/>
          <w:sz w:val="22"/>
          <w:szCs w:val="22"/>
        </w:rPr>
      </w:pPr>
      <w:hyperlink w:anchor="_Toc168302002" w:history="1">
        <w:r w:rsidR="000E6F1B" w:rsidRPr="00024487">
          <w:rPr>
            <w:rStyle w:val="Hipervnculo"/>
            <w:rFonts w:ascii="Courier New" w:hAnsi="Courier New" w:cs="Courier New"/>
            <w:b/>
            <w:bCs/>
            <w:noProof/>
          </w:rPr>
          <w:t>Anexo IV - Instrucciones que van a regular durante el curso 2024-2025 la organización y el funcionamiento de las Escuelas Infantiles en el ámbito territorial de la Comunidad Foral de Navarra.</w:t>
        </w:r>
        <w:r w:rsidR="000E6F1B">
          <w:rPr>
            <w:noProof/>
            <w:webHidden/>
          </w:rPr>
          <w:tab/>
        </w:r>
        <w:r w:rsidR="000E6F1B">
          <w:rPr>
            <w:noProof/>
            <w:webHidden/>
          </w:rPr>
          <w:fldChar w:fldCharType="begin"/>
        </w:r>
        <w:r w:rsidR="000E6F1B">
          <w:rPr>
            <w:noProof/>
            <w:webHidden/>
          </w:rPr>
          <w:instrText xml:space="preserve"> PAGEREF _Toc168302002 \h </w:instrText>
        </w:r>
        <w:r w:rsidR="000E6F1B">
          <w:rPr>
            <w:noProof/>
            <w:webHidden/>
          </w:rPr>
        </w:r>
        <w:r w:rsidR="000E6F1B">
          <w:rPr>
            <w:noProof/>
            <w:webHidden/>
          </w:rPr>
          <w:fldChar w:fldCharType="separate"/>
        </w:r>
        <w:r w:rsidR="00E21B96">
          <w:rPr>
            <w:noProof/>
            <w:webHidden/>
          </w:rPr>
          <w:t>149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2003" w:history="1">
        <w:r w:rsidR="000E6F1B" w:rsidRPr="00024487">
          <w:rPr>
            <w:rStyle w:val="Hipervnculo"/>
            <w:rFonts w:ascii="Courier New" w:hAnsi="Courier New" w:cs="Courier New"/>
            <w:b/>
            <w:bCs/>
            <w:noProof/>
          </w:rPr>
          <w:t>1. El Proyecto educativo y la Propuesta pedagógica en centros de primer ciclo de Educación Infantil.</w:t>
        </w:r>
        <w:r w:rsidR="000E6F1B">
          <w:rPr>
            <w:noProof/>
            <w:webHidden/>
          </w:rPr>
          <w:tab/>
        </w:r>
        <w:r w:rsidR="000E6F1B">
          <w:rPr>
            <w:noProof/>
            <w:webHidden/>
          </w:rPr>
          <w:fldChar w:fldCharType="begin"/>
        </w:r>
        <w:r w:rsidR="000E6F1B">
          <w:rPr>
            <w:noProof/>
            <w:webHidden/>
          </w:rPr>
          <w:instrText xml:space="preserve"> PAGEREF _Toc168302003 \h </w:instrText>
        </w:r>
        <w:r w:rsidR="000E6F1B">
          <w:rPr>
            <w:noProof/>
            <w:webHidden/>
          </w:rPr>
        </w:r>
        <w:r w:rsidR="000E6F1B">
          <w:rPr>
            <w:noProof/>
            <w:webHidden/>
          </w:rPr>
          <w:fldChar w:fldCharType="separate"/>
        </w:r>
        <w:r w:rsidR="00E21B96">
          <w:rPr>
            <w:noProof/>
            <w:webHidden/>
          </w:rPr>
          <w:t>149</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2004" w:history="1">
        <w:r w:rsidR="000E6F1B" w:rsidRPr="00024487">
          <w:rPr>
            <w:rStyle w:val="Hipervnculo"/>
            <w:rFonts w:ascii="Courier New" w:hAnsi="Courier New" w:cs="Courier New"/>
            <w:b/>
            <w:bCs/>
            <w:noProof/>
          </w:rPr>
          <w:t>2. Aspectos organizativos.</w:t>
        </w:r>
        <w:r w:rsidR="000E6F1B">
          <w:rPr>
            <w:noProof/>
            <w:webHidden/>
          </w:rPr>
          <w:tab/>
        </w:r>
        <w:r w:rsidR="000E6F1B">
          <w:rPr>
            <w:noProof/>
            <w:webHidden/>
          </w:rPr>
          <w:fldChar w:fldCharType="begin"/>
        </w:r>
        <w:r w:rsidR="000E6F1B">
          <w:rPr>
            <w:noProof/>
            <w:webHidden/>
          </w:rPr>
          <w:instrText xml:space="preserve"> PAGEREF _Toc168302004 \h </w:instrText>
        </w:r>
        <w:r w:rsidR="000E6F1B">
          <w:rPr>
            <w:noProof/>
            <w:webHidden/>
          </w:rPr>
        </w:r>
        <w:r w:rsidR="000E6F1B">
          <w:rPr>
            <w:noProof/>
            <w:webHidden/>
          </w:rPr>
          <w:fldChar w:fldCharType="separate"/>
        </w:r>
        <w:r w:rsidR="00E21B96">
          <w:rPr>
            <w:noProof/>
            <w:webHidden/>
          </w:rPr>
          <w:t>150</w:t>
        </w:r>
        <w:r w:rsidR="000E6F1B">
          <w:rPr>
            <w:noProof/>
            <w:webHidden/>
          </w:rPr>
          <w:fldChar w:fldCharType="end"/>
        </w:r>
      </w:hyperlink>
    </w:p>
    <w:p w:rsidR="000E6F1B" w:rsidRDefault="008C0FA3" w:rsidP="000E6F1B">
      <w:pPr>
        <w:pStyle w:val="TDC3"/>
        <w:rPr>
          <w:rFonts w:asciiTheme="minorHAnsi" w:eastAsiaTheme="minorEastAsia" w:hAnsiTheme="minorHAnsi" w:cstheme="minorBidi"/>
          <w:noProof/>
          <w:sz w:val="22"/>
          <w:szCs w:val="22"/>
        </w:rPr>
      </w:pPr>
      <w:hyperlink w:anchor="_Toc168302005" w:history="1">
        <w:r w:rsidR="000E6F1B" w:rsidRPr="00024487">
          <w:rPr>
            <w:rStyle w:val="Hipervnculo"/>
            <w:rFonts w:ascii="Courier New" w:hAnsi="Courier New" w:cs="Courier New"/>
            <w:b/>
            <w:bCs/>
            <w:noProof/>
          </w:rPr>
          <w:t>3. Proyecto piloto Creciendo/Hazten</w:t>
        </w:r>
        <w:r w:rsidR="000E6F1B">
          <w:rPr>
            <w:noProof/>
            <w:webHidden/>
          </w:rPr>
          <w:tab/>
        </w:r>
        <w:r w:rsidR="000E6F1B">
          <w:rPr>
            <w:noProof/>
            <w:webHidden/>
          </w:rPr>
          <w:fldChar w:fldCharType="begin"/>
        </w:r>
        <w:r w:rsidR="000E6F1B">
          <w:rPr>
            <w:noProof/>
            <w:webHidden/>
          </w:rPr>
          <w:instrText xml:space="preserve"> PAGEREF _Toc168302005 \h </w:instrText>
        </w:r>
        <w:r w:rsidR="000E6F1B">
          <w:rPr>
            <w:noProof/>
            <w:webHidden/>
          </w:rPr>
        </w:r>
        <w:r w:rsidR="000E6F1B">
          <w:rPr>
            <w:noProof/>
            <w:webHidden/>
          </w:rPr>
          <w:fldChar w:fldCharType="separate"/>
        </w:r>
        <w:r w:rsidR="00E21B96">
          <w:rPr>
            <w:noProof/>
            <w:webHidden/>
          </w:rPr>
          <w:t>150</w:t>
        </w:r>
        <w:r w:rsidR="000E6F1B">
          <w:rPr>
            <w:noProof/>
            <w:webHidden/>
          </w:rPr>
          <w:fldChar w:fldCharType="end"/>
        </w:r>
      </w:hyperlink>
    </w:p>
    <w:p w:rsidR="008A7512" w:rsidRDefault="000E6F1B" w:rsidP="007358BF">
      <w:pPr>
        <w:spacing w:after="120" w:line="360" w:lineRule="auto"/>
        <w:jc w:val="center"/>
        <w:outlineLvl w:val="2"/>
        <w:rPr>
          <w:rFonts w:ascii="Courier New" w:eastAsia="Courier New" w:hAnsi="Courier New" w:cs="Courier New"/>
          <w:b/>
        </w:rPr>
      </w:pPr>
      <w:r>
        <w:rPr>
          <w:rFonts w:ascii="Courier New" w:eastAsia="Courier New" w:hAnsi="Courier New" w:cs="Courier New"/>
          <w:b/>
        </w:rPr>
        <w:fldChar w:fldCharType="end"/>
      </w:r>
    </w:p>
    <w:p w:rsidR="008A7512" w:rsidRDefault="008A7512" w:rsidP="008A7512">
      <w:pPr>
        <w:rPr>
          <w:rFonts w:eastAsia="Courier New"/>
        </w:rPr>
      </w:pPr>
      <w:r>
        <w:rPr>
          <w:rFonts w:eastAsia="Courier New"/>
        </w:rPr>
        <w:br w:type="page"/>
      </w:r>
    </w:p>
    <w:p w:rsidR="000E6F1B" w:rsidRDefault="000E6F1B" w:rsidP="007358BF">
      <w:pPr>
        <w:spacing w:after="120" w:line="360" w:lineRule="auto"/>
        <w:jc w:val="center"/>
        <w:outlineLvl w:val="2"/>
        <w:rPr>
          <w:rFonts w:ascii="Courier New" w:eastAsia="Courier New" w:hAnsi="Courier New" w:cs="Courier New"/>
          <w:b/>
        </w:rPr>
      </w:pPr>
    </w:p>
    <w:p w:rsidR="007358BF" w:rsidRPr="007358BF" w:rsidRDefault="007358BF" w:rsidP="007358BF">
      <w:pPr>
        <w:spacing w:after="120" w:line="360" w:lineRule="auto"/>
        <w:jc w:val="center"/>
        <w:outlineLvl w:val="2"/>
        <w:rPr>
          <w:rFonts w:ascii="Courier New" w:eastAsia="Courier New" w:hAnsi="Courier New" w:cs="Courier New"/>
          <w:b/>
        </w:rPr>
      </w:pPr>
      <w:bookmarkStart w:id="1" w:name="_Toc168301902"/>
      <w:r w:rsidRPr="007358BF">
        <w:rPr>
          <w:rFonts w:ascii="Courier New" w:eastAsia="Courier New" w:hAnsi="Courier New" w:cs="Courier New"/>
          <w:b/>
        </w:rPr>
        <w:t>RESOLUCIÓN</w:t>
      </w:r>
      <w:bookmarkEnd w:id="1"/>
    </w:p>
    <w:p w:rsidR="00944093" w:rsidRPr="00DB5861" w:rsidRDefault="00F34075">
      <w:pPr>
        <w:spacing w:after="120" w:line="360" w:lineRule="auto"/>
        <w:ind w:firstLine="700"/>
        <w:jc w:val="both"/>
        <w:rPr>
          <w:rFonts w:ascii="Courier New" w:eastAsia="Courier New" w:hAnsi="Courier New" w:cs="Courier New"/>
        </w:rPr>
      </w:pPr>
      <w:r w:rsidRPr="00DB5861">
        <w:rPr>
          <w:rFonts w:ascii="Courier New" w:eastAsia="Courier New" w:hAnsi="Courier New" w:cs="Courier New"/>
        </w:rPr>
        <w:t xml:space="preserve">RESOLUCIÓN </w:t>
      </w:r>
      <w:r w:rsidR="00DB5861" w:rsidRPr="00DB5861">
        <w:rPr>
          <w:rFonts w:ascii="Courier New" w:eastAsia="Courier New" w:hAnsi="Courier New" w:cs="Courier New"/>
        </w:rPr>
        <w:t>221</w:t>
      </w:r>
      <w:r w:rsidRPr="00DB5861">
        <w:rPr>
          <w:rFonts w:ascii="Courier New" w:eastAsia="Courier New" w:hAnsi="Courier New" w:cs="Courier New"/>
        </w:rPr>
        <w:t xml:space="preserve">/2024, de </w:t>
      </w:r>
      <w:r w:rsidR="00DB5861" w:rsidRPr="00DB5861">
        <w:rPr>
          <w:rFonts w:ascii="Courier New" w:eastAsia="Courier New" w:hAnsi="Courier New" w:cs="Courier New"/>
        </w:rPr>
        <w:t>6</w:t>
      </w:r>
      <w:r w:rsidR="007358BF" w:rsidRPr="00DB5861">
        <w:rPr>
          <w:rFonts w:ascii="Courier New" w:eastAsia="Courier New" w:hAnsi="Courier New" w:cs="Courier New"/>
        </w:rPr>
        <w:t xml:space="preserve"> de junio</w:t>
      </w:r>
      <w:r w:rsidRPr="00DB5861">
        <w:rPr>
          <w:rFonts w:ascii="Courier New" w:eastAsia="Courier New" w:hAnsi="Courier New" w:cs="Courier New"/>
        </w:rPr>
        <w:t>, del Director General de Educación, por la que se aprueban las instrucciones que van a regular, durante el curso 2024-2025, la organización y el funcionamiento de los centros educativos que imparten las enseñanzas de Educación Infantil, Educación Primaria, Educación Secundaria Obligatoria, Bachillerato y de Educación Especial en el ámbito territorial de la Comunidad Foral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w:t>
      </w:r>
      <w:r w:rsidRPr="007737C4">
        <w:rPr>
          <w:rFonts w:ascii="Courier New" w:eastAsia="Courier New" w:hAnsi="Courier New" w:cs="Courier New"/>
          <w:color w:val="333333"/>
        </w:rPr>
        <w:t>amiento de los centros educativos durante el cur</w:t>
      </w:r>
      <w:r w:rsidRPr="007737C4">
        <w:rPr>
          <w:rFonts w:ascii="Courier New" w:eastAsia="Courier New" w:hAnsi="Courier New" w:cs="Courier New"/>
        </w:rPr>
        <w:t>so 2024-2025.</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Director del Servicio de Ordenación, Formación y Calidad presenta informe favorable para la aprobación de esta resolución al objeto de regular las actuaciones señaladas en el punto anterior.</w:t>
      </w:r>
    </w:p>
    <w:p w:rsidR="00944093" w:rsidRPr="007737C4" w:rsidRDefault="00F34075">
      <w:pPr>
        <w:shd w:val="clear" w:color="auto" w:fill="FFFFFF"/>
        <w:spacing w:before="240" w:after="120" w:line="360" w:lineRule="auto"/>
        <w:ind w:firstLine="700"/>
        <w:jc w:val="both"/>
        <w:rPr>
          <w:rFonts w:ascii="Courier New" w:eastAsia="Courier New" w:hAnsi="Courier New" w:cs="Courier New"/>
          <w:b/>
        </w:rPr>
      </w:pPr>
      <w:r w:rsidRPr="007737C4">
        <w:rPr>
          <w:rFonts w:ascii="Courier New" w:eastAsia="Courier New" w:hAnsi="Courier New" w:cs="Courier New"/>
        </w:rPr>
        <w:t>En virtud de las facultades conferidas en el Decreto Foral 245/2023, de 15 de noviembre, por el que se establece la estructura orgánica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RESUELVO: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1º. Aprobar las instrucciones que figuran como anexos a la presente resolución, a las que deberán ajustarse, durante el curso 2024-2025, la organización y el funcionamiento de los centros educativos en los que se imparten las enseñanzas de Educación Infantil, Educación Primaria, Educación Secundaria Obligatoria, Bachillerato y de Educación Especial en el ámbito territorial de la Comunidad Foral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2º. Las instrucciones a las que se refiere la presente resolución serán de aplicación en los centros privados y privados concertados en todo aquello que les afecte, sin detrimento de las competencias que ostenten las personas titulares de dichos centros.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3º. Contra la presente resolución y sus anexos cabe interponer recurso de alzada ante el Consejero de Educación en el plazo de un mes contado a partir del día siguiente al de su publicación en el Boletín Oficial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4º. Publicar la presente resolución y sus anexos en el Boletín Oficial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5º. Trasladar la presente resolución y sus anexos a la Dirección General de Personal e Infraestructuras, a la Dirección General de Formación Profesional</w:t>
      </w:r>
      <w:r w:rsidRPr="007737C4">
        <w:rPr>
          <w:rFonts w:ascii="Courier New" w:eastAsia="Courier New" w:hAnsi="Courier New" w:cs="Courier New"/>
          <w:b/>
        </w:rPr>
        <w:t>,</w:t>
      </w:r>
      <w:r w:rsidRPr="007737C4">
        <w:rPr>
          <w:rFonts w:ascii="Courier New" w:eastAsia="Courier New" w:hAnsi="Courier New" w:cs="Courier New"/>
        </w:rPr>
        <w:t xml:space="preserve"> Digitalización y Servicios Educativos, al Servicio de Ordenación, Formación y Calidad, al de Escuelas Infantiles, al de Plurilingüismo y Enseñanzas Artísticas, al de Inclusión, Igualdad y Convivencia, al de Inspección Educativa, al de Tecnologías e Infraestructuras TIC Educativas, al de Sistemas de Información de Educación, y a la Sección de Gestión de la Información Escolar, a los efectos oportunos.</w:t>
      </w:r>
    </w:p>
    <w:p w:rsidR="00944093" w:rsidRPr="007737C4" w:rsidRDefault="00F34075" w:rsidP="007358BF">
      <w:pPr>
        <w:spacing w:after="120" w:line="360" w:lineRule="auto"/>
        <w:ind w:firstLine="700"/>
        <w:jc w:val="both"/>
        <w:rPr>
          <w:rFonts w:ascii="Courier New" w:eastAsia="Courier New" w:hAnsi="Courier New" w:cs="Courier New"/>
        </w:rPr>
      </w:pPr>
      <w:bookmarkStart w:id="2" w:name="_gjdgxs" w:colFirst="0" w:colLast="0"/>
      <w:bookmarkEnd w:id="2"/>
      <w:r w:rsidRPr="00DB5861">
        <w:rPr>
          <w:rFonts w:ascii="Courier New" w:eastAsia="Courier New" w:hAnsi="Courier New" w:cs="Courier New"/>
        </w:rPr>
        <w:t>Pamplona</w:t>
      </w:r>
      <w:r w:rsidR="007358BF" w:rsidRPr="00DB5861">
        <w:rPr>
          <w:rFonts w:ascii="Courier New" w:eastAsia="Courier New" w:hAnsi="Courier New" w:cs="Courier New"/>
        </w:rPr>
        <w:t xml:space="preserve">, </w:t>
      </w:r>
      <w:r w:rsidR="00DB5861" w:rsidRPr="00DB5861">
        <w:rPr>
          <w:rFonts w:ascii="Courier New" w:eastAsia="Courier New" w:hAnsi="Courier New" w:cs="Courier New"/>
        </w:rPr>
        <w:t>6</w:t>
      </w:r>
      <w:r w:rsidR="007358BF" w:rsidRPr="00DB5861">
        <w:rPr>
          <w:rFonts w:ascii="Courier New" w:eastAsia="Courier New" w:hAnsi="Courier New" w:cs="Courier New"/>
        </w:rPr>
        <w:t xml:space="preserve"> </w:t>
      </w:r>
      <w:r w:rsidR="007358BF">
        <w:rPr>
          <w:rFonts w:ascii="Courier New" w:eastAsia="Courier New" w:hAnsi="Courier New" w:cs="Courier New"/>
        </w:rPr>
        <w:t xml:space="preserve">de junio </w:t>
      </w:r>
      <w:r w:rsidRPr="007737C4">
        <w:rPr>
          <w:rFonts w:ascii="Courier New" w:eastAsia="Courier New" w:hAnsi="Courier New" w:cs="Courier New"/>
        </w:rPr>
        <w:t xml:space="preserve">de </w:t>
      </w:r>
      <w:bookmarkStart w:id="3" w:name="_wyf1b1f6g8l4" w:colFirst="0" w:colLast="0"/>
      <w:bookmarkEnd w:id="3"/>
      <w:r w:rsidR="007358BF">
        <w:rPr>
          <w:rFonts w:ascii="Courier New" w:eastAsia="Courier New" w:hAnsi="Courier New" w:cs="Courier New"/>
        </w:rPr>
        <w:t>2024</w:t>
      </w:r>
      <w:r w:rsidRPr="007737C4">
        <w:rPr>
          <w:rFonts w:ascii="Courier New" w:eastAsia="Courier New" w:hAnsi="Courier New" w:cs="Courier New"/>
        </w:rPr>
        <w:t>.</w:t>
      </w:r>
      <w:r w:rsidR="007358BF">
        <w:rPr>
          <w:rFonts w:ascii="Courier New" w:eastAsia="Courier New" w:hAnsi="Courier New" w:cs="Courier New"/>
        </w:rPr>
        <w:t xml:space="preserve">- </w:t>
      </w:r>
      <w:r w:rsidRPr="007737C4">
        <w:rPr>
          <w:rFonts w:ascii="Courier New" w:eastAsia="Courier New" w:hAnsi="Courier New" w:cs="Courier New"/>
        </w:rPr>
        <w:t>El Director General de Educación,</w:t>
      </w:r>
      <w:bookmarkStart w:id="4" w:name="_g27gnq42puqe" w:colFirst="0" w:colLast="0"/>
      <w:bookmarkStart w:id="5" w:name="_tacm7yr0iozr" w:colFirst="0" w:colLast="0"/>
      <w:bookmarkStart w:id="6" w:name="_31u284ovn0rb" w:colFirst="0" w:colLast="0"/>
      <w:bookmarkEnd w:id="4"/>
      <w:bookmarkEnd w:id="5"/>
      <w:bookmarkEnd w:id="6"/>
      <w:r w:rsidR="007358BF">
        <w:rPr>
          <w:rFonts w:ascii="Courier New" w:eastAsia="Courier New" w:hAnsi="Courier New" w:cs="Courier New"/>
        </w:rPr>
        <w:t xml:space="preserve"> </w:t>
      </w:r>
      <w:r w:rsidRPr="007737C4">
        <w:rPr>
          <w:rFonts w:ascii="Courier New" w:eastAsia="Courier New" w:hAnsi="Courier New" w:cs="Courier New"/>
        </w:rPr>
        <w:t>Gil Sevillano González.</w:t>
      </w:r>
    </w:p>
    <w:p w:rsidR="00944093" w:rsidRPr="007737C4" w:rsidRDefault="00F34075">
      <w:pPr>
        <w:rPr>
          <w:rFonts w:ascii="Courier New" w:eastAsia="Courier New" w:hAnsi="Courier New" w:cs="Courier New"/>
          <w:b/>
        </w:rPr>
      </w:pPr>
      <w:r w:rsidRPr="007737C4">
        <w:br w:type="page"/>
      </w:r>
    </w:p>
    <w:p w:rsidR="00944093" w:rsidRPr="002E4B46" w:rsidRDefault="00F34075" w:rsidP="002E4B46">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7" w:name="_Toc168301903"/>
      <w:r w:rsidRPr="002E4B46">
        <w:rPr>
          <w:rFonts w:ascii="Courier New" w:hAnsi="Courier New" w:cs="Courier New"/>
          <w:b/>
          <w:bCs/>
        </w:rPr>
        <w:lastRenderedPageBreak/>
        <w:t>Anexo I - Instrucciones que van a regular durante el curso 2024-2025 la organización y el funcionamiento de los centros que imparten las enseñanzas de Educación Infantil y Educación Primaria.</w:t>
      </w:r>
      <w:bookmarkEnd w:id="7"/>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instrucciones presentan tres capítulos diferenciados: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segundo se especifican algunos aspectos organizativos necesarios para el funcionamiento del centro.</w:t>
      </w:r>
    </w:p>
    <w:p w:rsidR="002B79D1" w:rsidRDefault="00F34075" w:rsidP="002B79D1">
      <w:pPr>
        <w:spacing w:after="120" w:line="360" w:lineRule="auto"/>
        <w:ind w:firstLine="700"/>
        <w:jc w:val="both"/>
        <w:rPr>
          <w:rFonts w:ascii="Courier New" w:eastAsia="Courier New" w:hAnsi="Courier New" w:cs="Courier New"/>
          <w:b/>
          <w:color w:val="000000"/>
        </w:rPr>
      </w:pPr>
      <w:r w:rsidRPr="007737C4">
        <w:rPr>
          <w:rFonts w:ascii="Courier New" w:eastAsia="Courier New" w:hAnsi="Courier New" w:cs="Courier New"/>
        </w:rPr>
        <w:t>En el tercero se relaciona la normativa derivada de la LOE de uso más generalizado.</w:t>
      </w:r>
    </w:p>
    <w:p w:rsidR="00944093" w:rsidRPr="002B79D1" w:rsidRDefault="00F34075" w:rsidP="002B79D1">
      <w:pPr>
        <w:pStyle w:val="foral-f-parrafo-3lineas-t5-c"/>
        <w:spacing w:before="0" w:beforeAutospacing="0" w:after="240" w:afterAutospacing="0"/>
        <w:jc w:val="center"/>
        <w:outlineLvl w:val="0"/>
        <w:rPr>
          <w:rFonts w:ascii="Courier New" w:eastAsia="BatangChe" w:hAnsi="Courier New" w:cs="Courier New"/>
          <w:b/>
        </w:rPr>
      </w:pPr>
      <w:bookmarkStart w:id="8" w:name="_Toc168301904"/>
      <w:r w:rsidRPr="002B79D1">
        <w:rPr>
          <w:rFonts w:ascii="Courier New" w:eastAsia="BatangChe" w:hAnsi="Courier New" w:cs="Courier New"/>
          <w:b/>
        </w:rPr>
        <w:t>I. PROGRAMACIÓN GENERAL ANUAL</w:t>
      </w:r>
      <w:bookmarkEnd w:id="8"/>
    </w:p>
    <w:p w:rsidR="00944093" w:rsidRPr="002B79D1" w:rsidRDefault="00F34075" w:rsidP="002B79D1">
      <w:pPr>
        <w:pStyle w:val="foral-f-parrafo-3lineas-t5-c"/>
        <w:spacing w:before="0" w:beforeAutospacing="0" w:after="240" w:afterAutospacing="0"/>
        <w:ind w:firstLine="720"/>
        <w:outlineLvl w:val="0"/>
        <w:rPr>
          <w:rFonts w:ascii="Courier New" w:eastAsia="BatangChe" w:hAnsi="Courier New" w:cs="Courier New"/>
          <w:b/>
        </w:rPr>
      </w:pPr>
      <w:bookmarkStart w:id="9" w:name="_Toc168301905"/>
      <w:r w:rsidRPr="002B79D1">
        <w:rPr>
          <w:rFonts w:ascii="Courier New" w:eastAsia="BatangChe" w:hAnsi="Courier New" w:cs="Courier New"/>
          <w:b/>
        </w:rPr>
        <w:t>A) ASPECTOS GENERALES.</w:t>
      </w:r>
      <w:bookmarkEnd w:id="9"/>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0" w:name="_Toc168301906"/>
      <w:r w:rsidRPr="002B79D1">
        <w:rPr>
          <w:rFonts w:ascii="Courier New" w:hAnsi="Courier New" w:cs="Courier New"/>
          <w:b/>
          <w:bCs/>
        </w:rPr>
        <w:t>1. Disposiciones generales.</w:t>
      </w:r>
      <w:bookmarkEnd w:id="10"/>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La elaboración de este documento se adecuará a las exigencias de rigor, sencillez y utilidad.</w:t>
      </w:r>
    </w:p>
    <w:p w:rsidR="00944093" w:rsidRPr="007737C4" w:rsidRDefault="00F34075">
      <w:pPr>
        <w:pBdr>
          <w:top w:val="nil"/>
          <w:left w:val="nil"/>
          <w:bottom w:val="nil"/>
          <w:right w:val="nil"/>
          <w:between w:val="nil"/>
        </w:pBdr>
        <w:spacing w:before="240" w:after="240" w:line="360" w:lineRule="auto"/>
        <w:ind w:firstLine="720"/>
        <w:jc w:val="both"/>
        <w:rPr>
          <w:rFonts w:ascii="Courier New" w:eastAsia="Courier New" w:hAnsi="Courier New" w:cs="Courier New"/>
          <w:color w:val="333333"/>
        </w:rPr>
      </w:pPr>
      <w:r w:rsidRPr="007737C4">
        <w:rPr>
          <w:rFonts w:ascii="Courier New" w:eastAsia="Courier New" w:hAnsi="Courier New" w:cs="Courier New"/>
        </w:rPr>
        <w:t xml:space="preserve">La guía orientativa para la elaboración, seguimiento y evaluación de la PGA estará accesible en el sistema de </w:t>
      </w:r>
      <w:r w:rsidRPr="007737C4">
        <w:rPr>
          <w:rFonts w:ascii="Courier New" w:eastAsia="Courier New" w:hAnsi="Courier New" w:cs="Courier New"/>
          <w:color w:val="333333"/>
        </w:rPr>
        <w:t>gestión escolar EDUCA (incluye ejemplificaciones).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En el curso 2024-2025 se implanta el proyecto piloto consistente en ofertar el primer ciclo de Educación Infantil en algunos centros de Educación Infantil y Primaria.</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Estos centros incluirán el primer ciclo de Educación Infantil en su Proyecto educativo y en su PGA, respetando, en todo caso, lo dispuesto en la Resolución 117/2024, de 12 de abril, del Director General de Educación, por la que se aprueban las instrucciones para la elaboración del calendario y el horario correspondientes a los centros de primer ciclo de Educación Infantil de la Comunidad Foral de Navarra para el curso 2024-2025.</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1" w:name="_Toc168301907"/>
      <w:r w:rsidRPr="002B79D1">
        <w:rPr>
          <w:rFonts w:ascii="Courier New" w:hAnsi="Courier New" w:cs="Courier New"/>
          <w:b/>
          <w:bCs/>
        </w:rPr>
        <w:t>2. Fuentes de recogida de información.</w:t>
      </w:r>
      <w:bookmarkEnd w:id="11"/>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la confección de la PGA se tomarán en consideración las líneas de actuación derivadas del análisis de las siguientes fuentes: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Áreas de mejora propuestas en la Memoria final del curso anterior.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Análisis de resultados de las pruebas internas y externas, así como propuestas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Plan de mejora 2023-2026 derivado del proceso de autoevaluación.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Proyecto de dirección o Plan estratégico.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e) Aspectos y recomendaciones destacadas por el Servicio de Inspección Educativa como consecuencia de los procesos de supervisión del curso anterior.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Instrucciones de comienzo de curso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g) Otros programas implementados por el centro, con especial incidencia en programas de innovación y transformación globales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h) En su caso, autodiagnóstico del Sistema de Gestión de la Calidad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i) Plan Digital de Centro.</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2" w:name="_Toc168301908"/>
      <w:r w:rsidRPr="002B79D1">
        <w:rPr>
          <w:rFonts w:ascii="Courier New" w:hAnsi="Courier New" w:cs="Courier New"/>
          <w:b/>
          <w:bCs/>
        </w:rPr>
        <w:t>3. Contenido: apartados y desarrollo.</w:t>
      </w:r>
      <w:bookmarkEnd w:id="12"/>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aspectos que se formalizarán en la Programación General Anual conforme a la normativa vigente son los siguientes: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Introducción.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Plan anual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Planes de los ciclos y otros equipos.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Plan anual de Inclusión.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Plan anual de Acción Tutorial/Plan anual de Orientación Académica.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Plan anual de Convivencia.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g) Plan de Coeducación.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h) Proyecto lingüístico de centro para el curso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i) Programaciones docentes.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j) Otros planes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k) Proyectos y programas institucionales.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 Plan de Formación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m) Plan Digital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n) Programación de actividades complementarias y extraescolares.</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o) Seguimiento y evaluación de la PGA.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 Anexos.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que de forma prioritaria</w:t>
      </w:r>
      <w:r w:rsidRPr="007737C4">
        <w:rPr>
          <w:rFonts w:ascii="Courier New" w:eastAsia="Courier New" w:hAnsi="Courier New" w:cs="Courier New"/>
        </w:rPr>
        <w:t xml:space="preserve"> se persigan para el curso escolar, </w:t>
      </w:r>
      <w:r w:rsidRPr="007737C4">
        <w:rPr>
          <w:rFonts w:ascii="Courier New" w:eastAsia="Courier New" w:hAnsi="Courier New" w:cs="Courier New"/>
          <w:color w:val="333333"/>
        </w:rPr>
        <w:t xml:space="preserve">además </w:t>
      </w:r>
      <w:r w:rsidRPr="007737C4">
        <w:rPr>
          <w:rFonts w:ascii="Courier New" w:eastAsia="Courier New" w:hAnsi="Courier New" w:cs="Courier New"/>
        </w:rPr>
        <w:t>de las acciones más importantes que han de ponerse en marcha para alcanzar los objetivos y metas propuestas. Dichas acciones o tareas necesarias a ejecutar aportan soluciones técnicas y medidas concretas a los ciclos.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ciclos y demás equipos (UAE,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El Plan Digital de Centro, al ser un documento que debe exportarse para su presentación externa, deberá incluirse en la plantilla habilitada al efecto en EDUCA.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3" w:name="_Toc168301909"/>
      <w:r w:rsidRPr="002B79D1">
        <w:rPr>
          <w:rFonts w:ascii="Courier New" w:hAnsi="Courier New" w:cs="Courier New"/>
          <w:b/>
          <w:bCs/>
        </w:rPr>
        <w:t>4. Elaboración.</w:t>
      </w:r>
      <w:bookmarkEnd w:id="1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se responsabilizará de coordinar la elaboración de la PGA, pudiendo delegar esta tarea en otras personas o comisiones.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PGA se elaborará con la aplicación EDUCA, contando para ello con una plantilla y operativa análoga a la del Plan digital de centro y Plan de mejora.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4" w:name="_Toc168301910"/>
      <w:r w:rsidRPr="002B79D1">
        <w:rPr>
          <w:rFonts w:ascii="Courier New" w:hAnsi="Courier New" w:cs="Courier New"/>
          <w:b/>
          <w:bCs/>
        </w:rPr>
        <w:t>5. Tramitación, seguimiento y evaluación.</w:t>
      </w:r>
      <w:bookmarkEnd w:id="14"/>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del centro y los distintos responsables realizarán en la aplicación EDUCA el seguimiento periódico del grado de desarrollo de los planes, proyectos y programas que conforman la PGA.</w:t>
      </w:r>
    </w:p>
    <w:p w:rsidR="00944093" w:rsidRPr="007737C4" w:rsidRDefault="00F34075" w:rsidP="00B32EB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Previamente, se acordará el procedimiento a seguir (cómo), se marcarán criterios de recogida de información (qué), se nombrarán responsables (quién) y se dispondrán tiempos (cuándo).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reflexión y valoración final no será meramente cuantitativa, sino que entrará a valorar las causas que originan esos resultados.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w:t>
      </w:r>
      <w:r w:rsidRPr="007737C4">
        <w:rPr>
          <w:rFonts w:ascii="Courier New" w:eastAsia="Courier New" w:hAnsi="Courier New" w:cs="Courier New"/>
        </w:rPr>
        <w:lastRenderedPageBreak/>
        <w:t>lugar, presentará una dimensión proyectiva, facilitando pautas de intervención futura en forma de propuestas de mejora congruentes.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Finalmente, se incluirá, a modo de anexo de la Memoria final, un informe con el análisis pormenorizado de los resultados de aprendizaje del alumnado en las evaluaciones internas (resultados académicos) y externas (diagnósticas, etc.) con una reflexión sobre las causas que los han producido y, en su caso, las carencias y las disfunciones detectadas en el funcionamiento de los elementos curriculares, materiales, organizativos y personales.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Una vez aprobada, dicha Memoria final será puesta a disposición de la inspectora o inspector de referencia del centro, a través de EDUCA, antes del 10 de julio.</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5" w:name="_Toc168301911"/>
      <w:r w:rsidRPr="002B79D1">
        <w:rPr>
          <w:rFonts w:ascii="Courier New" w:hAnsi="Courier New" w:cs="Courier New"/>
          <w:b/>
          <w:bCs/>
        </w:rPr>
        <w:t>6. Supervisión.</w:t>
      </w:r>
      <w:bookmarkEnd w:id="15"/>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6" w:name="_Toc168301912"/>
      <w:r w:rsidRPr="002B79D1">
        <w:rPr>
          <w:rFonts w:ascii="Courier New" w:hAnsi="Courier New" w:cs="Courier New"/>
          <w:b/>
          <w:bCs/>
        </w:rPr>
        <w:t>7. Anexos a la PGA.</w:t>
      </w:r>
      <w:bookmarkEnd w:id="16"/>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incluirán a modo de anexo los documentos de conformidad de las programaciones docentes.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w:t>
      </w:r>
      <w:r w:rsidRPr="007737C4">
        <w:rPr>
          <w:rFonts w:ascii="Courier New" w:eastAsia="Courier New" w:hAnsi="Courier New" w:cs="Courier New"/>
        </w:rPr>
        <w:lastRenderedPageBreak/>
        <w:t>análisis estadísticos u otros, la programación será específicamente requerida por parte del Servicio correspondiente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modelos de conformidad de las programaciones docentes estarán accesibles, a modo de anexo, en la PGA en EDUCA.</w:t>
      </w:r>
    </w:p>
    <w:p w:rsidR="00944093" w:rsidRPr="004E2D72" w:rsidRDefault="00F34075" w:rsidP="004E2D72">
      <w:pPr>
        <w:pStyle w:val="foral-f-parrafo-3lineas-t5-c"/>
        <w:spacing w:before="0" w:beforeAutospacing="0" w:after="240" w:afterAutospacing="0"/>
        <w:ind w:firstLine="720"/>
        <w:outlineLvl w:val="0"/>
        <w:rPr>
          <w:rFonts w:ascii="Courier New" w:eastAsia="BatangChe" w:hAnsi="Courier New" w:cs="Courier New"/>
          <w:b/>
        </w:rPr>
      </w:pPr>
      <w:bookmarkStart w:id="17" w:name="_Toc168301913"/>
      <w:r w:rsidRPr="004E2D72">
        <w:rPr>
          <w:rFonts w:ascii="Courier New" w:eastAsia="BatangChe" w:hAnsi="Courier New" w:cs="Courier New"/>
          <w:b/>
        </w:rPr>
        <w:t>B) ACLARACIONES A LA PGA.</w:t>
      </w:r>
      <w:bookmarkEnd w:id="17"/>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8" w:name="_Toc168301914"/>
      <w:r w:rsidRPr="002B79D1">
        <w:rPr>
          <w:rFonts w:ascii="Courier New" w:hAnsi="Courier New" w:cs="Courier New"/>
          <w:b/>
          <w:bCs/>
        </w:rPr>
        <w:t>1. Autoevaluación y Plan de Mejora del centro.</w:t>
      </w:r>
      <w:bookmarkEnd w:id="18"/>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Una vez elaborados dichos planes, tanto el Plan de Mejora General de centro, así como los Planes de Mejora de los ciclos, procede su puesta en marcha, seguimiento y evaluación, a lo largo del periodo 2023-2026.</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tal efecto, en el curso 2023-2024, el centro dio una primera respuesta a través de los Planes de la PGA a las necesidades reflejadas en los Planes de Mejora. En este segundo curso de despliegue, la dirección del centro a la hora de establecer en la PGA del curso 2024-2025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944093" w:rsidRPr="007737C4" w:rsidRDefault="00F34075" w:rsidP="00D31EFA">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Servicio de Inspección Educativa supervisará en el curso 2024-2025 que el Plan anual de centro y los Planes de los ciclos recojan los objetivos acordados para el curso en el Plan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19" w:name="_Toc168301915"/>
      <w:r w:rsidRPr="002B79D1">
        <w:rPr>
          <w:rFonts w:ascii="Courier New" w:hAnsi="Courier New" w:cs="Courier New"/>
          <w:b/>
          <w:bCs/>
        </w:rPr>
        <w:t>2. Atención a la diversidad.</w:t>
      </w:r>
      <w:bookmarkEnd w:id="1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centro educativo, en su conjunto, es responsable de dar una respuesta inclusiva y coeducativa a la diversidad de todo su alumnado, garantizando su presencia, participación y aprendizaje, así como desarrollando un compromiso firme con </w:t>
      </w:r>
      <w:r w:rsidRPr="007737C4">
        <w:rPr>
          <w:rFonts w:ascii="Courier New" w:eastAsia="Courier New" w:hAnsi="Courier New" w:cs="Courier New"/>
        </w:rPr>
        <w:lastRenderedPageBreak/>
        <w:t>los principios de excelencia, equidad e igualdad de género que sustentan la educación inclusiva.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deberán recoger las medidas de acceso que se van a implementar para dar respuesta al alumnado con algún tipo de necesidad educativa.</w:t>
      </w:r>
    </w:p>
    <w:p w:rsidR="00944093" w:rsidRPr="007737C4" w:rsidRDefault="00F34075">
      <w:pPr>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El Plan de Inclusión se remitirá al Servicio de Inclusión, Igualdad y Convivencia del Departamento de Educación antes del 31 de octubre.</w:t>
      </w:r>
    </w:p>
    <w:p w:rsidR="00944093" w:rsidRPr="007737C4" w:rsidRDefault="00F34075">
      <w:pPr>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Se pondrá especial atención en el desarrollo del Programa de Estimulación y Prevención del Lenguaje en la etapa de Infantil y en el primer ciclo de Primaria.</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2.1. Aspectos organizativos.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centro establecerá una coordinación efectiva que asegure la coherencia en la atención educativa inclusiva y</w:t>
      </w:r>
      <w:r w:rsidRPr="007737C4">
        <w:rPr>
          <w:rFonts w:ascii="Courier New" w:eastAsia="Courier New" w:hAnsi="Courier New" w:cs="Courier New"/>
          <w:color w:val="9900FF"/>
        </w:rPr>
        <w:t xml:space="preserve"> </w:t>
      </w:r>
      <w:r w:rsidRPr="007737C4">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evaluación inicial de los procesos de enseñanza-aprendizaje es el instrumento de revisión conjunta para la planificación y diseño de la respuesta educativa inclusiva y coeducativa para el alumnado. El equipo docente, liderado por </w:t>
      </w:r>
      <w:r w:rsidRPr="007737C4">
        <w:rPr>
          <w:rFonts w:ascii="Courier New" w:eastAsia="Courier New" w:hAnsi="Courier New" w:cs="Courier New"/>
        </w:rPr>
        <w:lastRenderedPageBreak/>
        <w:t>la tutora o tutor, establecerá las medidas educativas, metodológicas, organizativas o curriculares de manera consensuada, que darán respuesta a la intervención educativa.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aras de la detección temprana, se recomienda la utilización de los nuevos protocolos elaborados por el CREENA para el alumnado que así lo requiera.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Estas estructuras (Estructuras Específicas) permiten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Las programaciones didácticas de las estructuras específicas son responsabilidad de las personas tutoras del aula.</w:t>
      </w:r>
    </w:p>
    <w:p w:rsidR="00944093" w:rsidRPr="007737C4" w:rsidRDefault="00F34075" w:rsidP="00F623D0">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personal de orientación educativa colaborará y asesorará al profesorado en la elaboración de programaciones y adaptaciones curriculares.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un correcto desarrollo de la autonomía de este alumnado, se deberá establecer una adecuada coordinación entre el personal Especialista de Apoyo Educativo y el resto de componentes del equipo docente.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El horario de este personal especialista debe quedar informado en EDUCA, en el apartado descripción del puesto asignado al PAS.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2024-2025.</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2.2. Intervención frente al absentismo.</w:t>
      </w:r>
    </w:p>
    <w:p w:rsidR="00944093" w:rsidRPr="007737C4" w:rsidRDefault="00F34075">
      <w:pPr>
        <w:spacing w:after="120" w:line="360" w:lineRule="auto"/>
        <w:ind w:right="120" w:firstLine="700"/>
        <w:jc w:val="both"/>
        <w:rPr>
          <w:rFonts w:ascii="Courier New" w:eastAsia="Courier New" w:hAnsi="Courier New" w:cs="Courier New"/>
        </w:rPr>
      </w:pPr>
      <w:r w:rsidRPr="007737C4">
        <w:rPr>
          <w:rFonts w:ascii="Courier New" w:eastAsia="Courier New" w:hAnsi="Courier New" w:cs="Courier New"/>
        </w:rPr>
        <w:t>El absentismo debe abordarse ante los primeros indicios, si queremos tener alguna garantía de éxito a corto plazo.</w:t>
      </w:r>
      <w:r w:rsidRPr="007737C4">
        <w:rPr>
          <w:rFonts w:ascii="Courier New" w:eastAsia="Courier New" w:hAnsi="Courier New" w:cs="Courier New"/>
          <w:color w:val="9900FF"/>
        </w:rPr>
        <w:t xml:space="preserve"> </w:t>
      </w:r>
      <w:r w:rsidRPr="007737C4">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944093" w:rsidRPr="007737C4" w:rsidRDefault="00F34075">
      <w:pPr>
        <w:spacing w:after="120" w:line="360" w:lineRule="auto"/>
        <w:ind w:right="120" w:firstLine="700"/>
        <w:jc w:val="both"/>
        <w:rPr>
          <w:rFonts w:ascii="Courier New" w:eastAsia="Courier New" w:hAnsi="Courier New" w:cs="Courier New"/>
        </w:rPr>
      </w:pPr>
      <w:r w:rsidRPr="007737C4">
        <w:rPr>
          <w:rFonts w:ascii="Courier New" w:eastAsia="Courier New" w:hAnsi="Courier New" w:cs="Courier New"/>
        </w:rPr>
        <w:t>Una de las herramientas para diagnosticar y afrontar este problema es el Protocolo de absentismo que los centros educativos deberán utilizar. En él, se especifican cuatro</w:t>
      </w:r>
      <w:r w:rsidRPr="007737C4">
        <w:rPr>
          <w:rFonts w:ascii="Courier New" w:eastAsia="Courier New" w:hAnsi="Courier New" w:cs="Courier New"/>
          <w:color w:val="9900FF"/>
        </w:rPr>
        <w:t xml:space="preserve"> </w:t>
      </w:r>
      <w:r w:rsidRPr="007737C4">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556126" w:rsidRPr="007737C4" w:rsidRDefault="00F34075">
      <w:pPr>
        <w:spacing w:after="120" w:line="360" w:lineRule="auto"/>
        <w:ind w:right="120" w:firstLine="700"/>
        <w:jc w:val="both"/>
        <w:rPr>
          <w:rFonts w:ascii="Courier New" w:eastAsia="Courier New" w:hAnsi="Courier New" w:cs="Courier New"/>
          <w:color w:val="0070C0"/>
          <w:u w:val="single"/>
        </w:rPr>
      </w:pPr>
      <w:r w:rsidRPr="007737C4">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w:t>
      </w:r>
      <w:r w:rsidRPr="007737C4">
        <w:rPr>
          <w:rFonts w:ascii="Courier New" w:eastAsia="Courier New" w:hAnsi="Courier New" w:cs="Courier New"/>
        </w:rPr>
        <w:lastRenderedPageBreak/>
        <w:t xml:space="preserve">Negociado de Proyectos de Inclusión cuando se proceda al nivel 2 establecido en el Protocolo a través del siguiente correo electrónico </w:t>
      </w:r>
      <w:hyperlink r:id="rId8" w:history="1">
        <w:r w:rsidR="00556126" w:rsidRPr="007737C4">
          <w:rPr>
            <w:rFonts w:ascii="Courier New" w:eastAsia="Courier New" w:hAnsi="Courier New" w:cs="Courier New"/>
            <w:color w:val="1155CC"/>
          </w:rPr>
          <w:t>proyectos.de.inclusion@navarra.es</w:t>
        </w:r>
      </w:hyperlink>
      <w:r w:rsidR="00556126" w:rsidRPr="007737C4">
        <w:rPr>
          <w:rFonts w:ascii="Courier New" w:eastAsia="Courier New" w:hAnsi="Courier New" w:cs="Courier New"/>
        </w:rPr>
        <w:t>.</w:t>
      </w:r>
    </w:p>
    <w:p w:rsidR="00944093" w:rsidRPr="007737C4" w:rsidRDefault="00F34075">
      <w:pPr>
        <w:spacing w:after="120" w:line="360" w:lineRule="auto"/>
        <w:ind w:firstLine="720"/>
        <w:jc w:val="both"/>
        <w:rPr>
          <w:rFonts w:ascii="Courier New" w:eastAsia="Courier New" w:hAnsi="Courier New" w:cs="Courier New"/>
          <w:b/>
          <w:shd w:val="clear" w:color="auto" w:fill="F9FBFD"/>
        </w:rPr>
      </w:pPr>
      <w:r w:rsidRPr="007737C4">
        <w:rPr>
          <w:rFonts w:ascii="Courier New" w:eastAsia="Courier New" w:hAnsi="Courier New" w:cs="Courier New"/>
          <w:b/>
          <w:shd w:val="clear" w:color="auto" w:fill="F9FBFD"/>
        </w:rPr>
        <w:t>2.3. Centro de Recursos para la Equidad Educativa en Navarra (CREENA).</w:t>
      </w:r>
    </w:p>
    <w:p w:rsidR="00944093" w:rsidRPr="007737C4" w:rsidRDefault="00F34075">
      <w:pPr>
        <w:spacing w:after="120" w:line="360" w:lineRule="auto"/>
        <w:ind w:firstLine="720"/>
        <w:jc w:val="both"/>
        <w:rPr>
          <w:rFonts w:ascii="Courier New" w:eastAsia="Courier New" w:hAnsi="Courier New" w:cs="Courier New"/>
          <w:shd w:val="clear" w:color="auto" w:fill="F9FBFD"/>
        </w:rPr>
      </w:pPr>
      <w:r w:rsidRPr="007737C4">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Su estructura en áreas y programas favorecerá y apoyará la presencia, participación y aprendizaje de todo el alumnado en los centros educativos.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Los distintos programas que configuran el centro de recursos darán diferentes respuestas a las demandas de los centros educativos acompañando su transformación, sus cambios metodológicos, el avance en las herramientas DUA y la atención individualizada y especializada que sea necesaria.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0" w:name="_Toc168301916"/>
      <w:r w:rsidRPr="002B79D1">
        <w:rPr>
          <w:rFonts w:ascii="Courier New" w:hAnsi="Courier New" w:cs="Courier New"/>
          <w:b/>
          <w:bCs/>
        </w:rPr>
        <w:t>3. Programas de Inclusión, Igualdad y Convivencia.</w:t>
      </w:r>
      <w:bookmarkEnd w:id="20"/>
    </w:p>
    <w:p w:rsidR="00944093" w:rsidRPr="007737C4" w:rsidRDefault="00F34075">
      <w:pPr>
        <w:spacing w:after="120" w:line="360" w:lineRule="auto"/>
        <w:ind w:firstLine="697"/>
        <w:jc w:val="both"/>
        <w:rPr>
          <w:rFonts w:ascii="Courier New" w:eastAsia="Courier New" w:hAnsi="Courier New" w:cs="Courier New"/>
          <w:b/>
          <w:color w:val="333333"/>
        </w:rPr>
      </w:pPr>
      <w:r w:rsidRPr="007737C4">
        <w:rPr>
          <w:rFonts w:ascii="Courier New" w:eastAsia="Courier New" w:hAnsi="Courier New" w:cs="Courier New"/>
          <w:b/>
        </w:rPr>
        <w:t xml:space="preserve">3.1. Inclusión: </w:t>
      </w:r>
      <w:r w:rsidRPr="007737C4">
        <w:rPr>
          <w:rFonts w:ascii="Courier New" w:eastAsia="Courier New" w:hAnsi="Courier New" w:cs="Courier New"/>
          <w:b/>
          <w:color w:val="333333"/>
        </w:rPr>
        <w:t>Programa PROA+.</w:t>
      </w:r>
    </w:p>
    <w:p w:rsidR="00944093" w:rsidRPr="007737C4" w:rsidRDefault="00F34075">
      <w:pPr>
        <w:shd w:val="clear" w:color="auto" w:fill="FFFFFF"/>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El Programa de Cooperación Territorial para la Orientación, el Avance y el Enriquecimiento Educativo (PROA +), está financiado por los Fondos Sociales Europeos plus del Ministerio de Educación y Formación Profesional.  Está dirigido a los centros sostenidos con fondos públicos que imparten segundo ciclo de Educación Infantil, Educación Básica (Educación Primaria, Educación Secundaria Obligatoria y ciclos formativos de Grado Básico) y Bachillerato, y tiene </w:t>
      </w:r>
      <w:r w:rsidRPr="007737C4">
        <w:rPr>
          <w:rFonts w:ascii="Courier New" w:eastAsia="Courier New" w:hAnsi="Courier New" w:cs="Courier New"/>
        </w:rPr>
        <w:lastRenderedPageBreak/>
        <w:t>como eje fundamental el refuerzo institucional de aquellos centros que presentan mayor complejidad educativa.</w:t>
      </w:r>
    </w:p>
    <w:p w:rsidR="00944093" w:rsidRPr="007737C4" w:rsidRDefault="00F34075">
      <w:pPr>
        <w:shd w:val="clear" w:color="auto" w:fill="FFFFFF"/>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3.2. Igualdad y Coeducación: Plan de Coeducación y Programa SKOLAE.</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 xml:space="preserve">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w:t>
      </w:r>
      <w:r w:rsidRPr="007737C4">
        <w:rPr>
          <w:rFonts w:ascii="Courier New" w:eastAsia="Courier New" w:hAnsi="Courier New" w:cs="Courier New"/>
          <w:color w:val="333333"/>
        </w:rPr>
        <w:lastRenderedPageBreak/>
        <w:t>el Equipo SKOLAE del Departamento de Educación. Por otro lado, la Dirección del centro establecerá un horario de reunión semanal conjunta de todo el profesorado que compone el GRIMP.</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El profesorado que constituye el grupo impulsor recibirá formación o asesoramiento específico para desarrollar el Plan de Identidad Coeducadora en el centro.</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el curso 2024-2025, se mantiene la generalización del programa con la incorporación de nuevos centros.</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Los centros que hayan finalizado el itinerario de las cuatro fases seguirán, de manera autónoma, desarrollando el 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944093" w:rsidRPr="007737C4" w:rsidRDefault="00F34075">
      <w:pPr>
        <w:spacing w:after="120" w:line="360" w:lineRule="auto"/>
        <w:ind w:firstLine="697"/>
        <w:jc w:val="both"/>
        <w:rPr>
          <w:rFonts w:ascii="Courier New" w:eastAsia="Courier New" w:hAnsi="Courier New" w:cs="Courier New"/>
          <w:b/>
          <w:color w:val="333333"/>
        </w:rPr>
      </w:pPr>
      <w:r w:rsidRPr="007737C4">
        <w:rPr>
          <w:rFonts w:ascii="Courier New" w:eastAsia="Courier New" w:hAnsi="Courier New" w:cs="Courier New"/>
          <w:b/>
          <w:color w:val="333333"/>
        </w:rPr>
        <w:t>3.3. Convivencia: Programa Laguntza.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Departamento de Educación, a través del Programa Laguntza y de los diversos recursos disponibles para los </w:t>
      </w:r>
      <w:r w:rsidRPr="007737C4">
        <w:rPr>
          <w:rFonts w:ascii="Courier New" w:eastAsia="Courier New" w:hAnsi="Courier New" w:cs="Courier New"/>
        </w:rPr>
        <w:lastRenderedPageBreak/>
        <w:t>centros, facilitará orientación, formación y asesoramiento en el desarrollo de los Planes de Convivencia.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Todos los centros educativos, deberán tener una coordinadora o coordinador de bienestar y protección del alumnado, que actuará bajo la supervisión de la persona que ostente la dirección o titularidad del centro.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funciones encomendadas a la coordinadora o coordinador de bienestar y protección serán al menos las siguientes: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a) Promover planes de formación sobre prevención, detección precoz y protección de las niñas, niños y adolescentes, dirigidos tanto al personal que trabaja en los centros como al alumnado.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b) Coordinar, de acuerdo con los protocolos que aprueben las administraciones educativas, los casos que requieran de intervención por parte de los servicios sociales competentes, </w:t>
      </w:r>
      <w:r w:rsidRPr="007737C4">
        <w:rPr>
          <w:rFonts w:ascii="Courier New" w:eastAsia="Courier New" w:hAnsi="Courier New" w:cs="Courier New"/>
        </w:rPr>
        <w:lastRenderedPageBreak/>
        <w:t>debiendo informar a las autoridades correspondientes, si se valora necesario, y sin perjuicio del deber de comunicación en los casos legalmente previstos.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d) Promover medidas que aseguren el máximo bienestar para las niñas, niños y adolescentes, así como la cultura del buen trato a los mismos.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 Fomentar entre el personal del centro y el alumnado la utilización de métodos alternativos de resolución pacífica de conflictos.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g) Fomentar el respeto a las alumnas y alumnos con discapacidad o cualquier otra circunstancia de especial vulnerabilidad o diversidad.</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h) Coordinar con la dirección del centro educativo el Plan de Convivencia.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coordinadora o coordinador de bienestar y protección actuará, en todo caso, con respeto a lo establecido en la normativa vigente en materia de protección de datos.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Puede coincidir con la persona responsable de Convivencia del centro o puede recaer en otra diferente que el equipo directivo designe.</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Durante el curso 2023-2024, distintos centros educativos han desarrollado el Programa Laguntza desde el enfoque de Ecología Emocional. Para el curso 2024-2025 se continuará con la implementación de este proyecto en los diferentes centros que están participando. </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Paralelamente se continuará con la implementación de Laguntza en centros educativos que de manera voluntaria lo soliciten.</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En el contexto actual de alumnado en situación de ideación autolítica y conducta suicida El Departamento de Educación ofrece actividades formativas al personal de los centros educativos en la prevención del suicidio.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Se recomienda a los centros la inclusión de esta oferta formativa en sus planes de formación institucional.</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1" w:name="_Toc168301917"/>
      <w:r w:rsidRPr="002B79D1">
        <w:rPr>
          <w:rFonts w:ascii="Courier New" w:hAnsi="Courier New" w:cs="Courier New"/>
          <w:b/>
          <w:bCs/>
        </w:rPr>
        <w:t>4. Evaluaciones diagnósticas.</w:t>
      </w:r>
      <w:bookmarkEnd w:id="21"/>
    </w:p>
    <w:p w:rsidR="00944093" w:rsidRPr="007737C4" w:rsidRDefault="00F34075">
      <w:pPr>
        <w:spacing w:after="120" w:line="360" w:lineRule="auto"/>
        <w:ind w:firstLine="720"/>
        <w:jc w:val="both"/>
        <w:rPr>
          <w:rFonts w:ascii="Courier New" w:eastAsia="Courier New" w:hAnsi="Courier New" w:cs="Courier New"/>
          <w:color w:val="333333"/>
        </w:rPr>
      </w:pPr>
      <w:r w:rsidRPr="007737C4">
        <w:rPr>
          <w:rFonts w:ascii="Courier New" w:eastAsia="Courier New" w:hAnsi="Courier New" w:cs="Courier New"/>
          <w:color w:val="333333"/>
        </w:rPr>
        <w:t xml:space="preserve">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w:t>
      </w:r>
      <w:r w:rsidRPr="007737C4">
        <w:rPr>
          <w:rFonts w:ascii="Courier New" w:eastAsia="Courier New" w:hAnsi="Courier New" w:cs="Courier New"/>
          <w:color w:val="333333"/>
        </w:rPr>
        <w:lastRenderedPageBreak/>
        <w:t>oportunas, como los resultados de las evaluaciones especificadas en los puntos siguientes, se tendrán en cuenta en sus líneas de mejora.</w:t>
      </w:r>
    </w:p>
    <w:p w:rsidR="00944093" w:rsidRPr="007737C4" w:rsidRDefault="00F34075">
      <w:pPr>
        <w:keepNext/>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4.1. Evaluación diagnóstica en 4º de Educación Primaria.</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4º curso de Educación Primaria.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entrega de informes, pueda realizar estas tareas en su horario laboral.</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pruebas se realizarán, con carácter general, los días 8, 9, 12 y 13 de mayo, y el orden de las mismas se establecerá con antelación suficiente. El Departamento de Educación dictará las oportunas instrucciones para regular la aplicación y corrección de las pruebas.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Los resultados obtenidos en la Evaluación Diagnóstica se pondrán a disposición de los centros a través de dos fuentes de información en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adicional sobre cada ítem en los cuadernillos de corrección elaborados a tal fin.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ámbitos de mejora detectados se recogerán tanto en el Plan de Mejora del centro como en los Planes de trabajo anuales de los ciclos.</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De todo ello, y de las medidas adoptadas, se informará al Consejo Escolar.</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Los centros decidirán el momento y la forma de hacer llegar el informe individual del alumnado a las familias antes de la finalización del curso escolar, siendo aconsejable que se realice en el contexto de la acción tutorial.</w:t>
      </w:r>
    </w:p>
    <w:p w:rsidR="00944093" w:rsidRPr="007737C4" w:rsidRDefault="00F34075">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4.2. Evaluaciones internas al término de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Además de las mencionadas evaluaciones, los centros podrán realizar pruebas de evaluación final de etapa en 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Estas pruebas tendrán una doble finalidad: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Por una parte servirán para garantizar la coherencia y progresión de los aprendizajes a lo largo de la etapa.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Por otra parte, y como consecuencia de la evaluación continua de carácter trimestral y de estas evaluaciones de fin de curso, se identificarán aquellas alumnas y alumnos en situación de riesgo y se hará un seguimiento exhaustivo de los mismos a lo largo de la etapa.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2" w:name="_Toc168301918"/>
      <w:r w:rsidRPr="002B79D1">
        <w:rPr>
          <w:rFonts w:ascii="Courier New" w:hAnsi="Courier New" w:cs="Courier New"/>
          <w:b/>
          <w:bCs/>
        </w:rPr>
        <w:t>5. Biblioteca Escolar, AbiesWeb y Abies+.</w:t>
      </w:r>
      <w:bookmarkEnd w:id="22"/>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programa para la gestión informatizada de las bibliotecas escolares, AbiesWeb, está disponible para ser utilizado por los centros. Se programará la realización de un curso básico de manejo de AbiesWeb al que podrá acudir la persona o personas designadas por el centro como responsables del programa. Así mismo a lo largo del curso se ofrecerá pilotar a los centros interesados la nueva aplicación Abies+, evolución de AbiesWeb.</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Asimismo, se organizarán sesiones informativas sobre el uso y las posibilidades pedagógicas de la plataforma “Odisea” (biblioteca digital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los responsables de la gestión de la biblioteca escolar se les podrá asignar, de acuerdo con la disponibilidad horaria del centro, horario de cómputo lectivo</w:t>
      </w:r>
      <w:r w:rsidRPr="007737C4">
        <w:rPr>
          <w:rFonts w:ascii="Courier New" w:eastAsia="Courier New" w:hAnsi="Courier New" w:cs="Courier New"/>
          <w:color w:val="3366FF"/>
        </w:rPr>
        <w:t xml:space="preserve"> </w:t>
      </w:r>
      <w:r w:rsidRPr="007737C4">
        <w:rPr>
          <w:rFonts w:ascii="Courier New" w:eastAsia="Courier New" w:hAnsi="Courier New" w:cs="Courier New"/>
        </w:rPr>
        <w:t>para la gestión informática y para proyectos de dinamización de la biblioteca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función de las personas responsables de la biblioteca escolar será realizar las siguientes tareas: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Automatización y organización de los fondos bibliográficos y otros materiales.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Organización del sistema de préstamo.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Promoción de acciones relacionadas con el fomento de la lectura y el plan lector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Apoyo de la biblioteca a la realización de programas y proyectos que se planifiquen en 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Organización del horario de apertura de la biblioteca, tanto en horario lectivo como extraescolar.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Fomento entre el alumnado y el profesorado del acceso a la lectura en formato digital y la mejora de la comprensión lectora mediante la Biblioteca Digital Escolar “Odisea”.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3" w:name="_Toc168301919"/>
      <w:r w:rsidRPr="002B79D1">
        <w:rPr>
          <w:rFonts w:ascii="Courier New" w:hAnsi="Courier New" w:cs="Courier New"/>
          <w:b/>
          <w:bCs/>
        </w:rPr>
        <w:t>6. Proyecto Lingüístico de Centro.</w:t>
      </w:r>
      <w:bookmarkEnd w:id="2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Orden Foral 16/2019, de 19 de febrero, por la que se regula el Proyecto Lingüístico de Centro, estableció un plazo de cuatro años para su elaboración. Una vez finalizado dicho plazo, el Proyecto Lingüístico de Centro debe ser un documento en constante revisión y actualización, para lo cual los centros educativos dispondrán del asesoramiento del Servicio </w:t>
      </w:r>
      <w:r w:rsidRPr="007737C4">
        <w:rPr>
          <w:rFonts w:ascii="Courier New" w:eastAsia="Courier New" w:hAnsi="Courier New" w:cs="Courier New"/>
        </w:rPr>
        <w:lastRenderedPageBreak/>
        <w:t>de Plurilingüismo y Enseñanzas Artísticas. Asimismo, dispondrán de una guía orientativa en el siguiente enlace:</w:t>
      </w:r>
    </w:p>
    <w:p w:rsidR="00944093" w:rsidRPr="007737C4" w:rsidRDefault="008C0FA3">
      <w:pPr>
        <w:spacing w:after="120" w:line="360" w:lineRule="auto"/>
        <w:ind w:firstLine="700"/>
        <w:jc w:val="both"/>
        <w:rPr>
          <w:rFonts w:ascii="Courier New" w:eastAsia="Courier New" w:hAnsi="Courier New" w:cs="Courier New"/>
        </w:rPr>
      </w:pPr>
      <w:hyperlink r:id="rId9">
        <w:r w:rsidR="00F34075" w:rsidRPr="007737C4">
          <w:rPr>
            <w:rFonts w:ascii="Courier New" w:eastAsia="Courier New" w:hAnsi="Courier New" w:cs="Courier New"/>
            <w:color w:val="1155CC"/>
          </w:rPr>
          <w:t>https://sites.google.com/educacion.navarra.es/plcnavarra/plcihp</w:t>
        </w:r>
      </w:hyperlink>
      <w:r w:rsidR="00F34075" w:rsidRPr="007737C4">
        <w:rPr>
          <w:rFonts w:ascii="Courier New" w:eastAsia="Courier New" w:hAnsi="Courier New" w:cs="Courier New"/>
        </w:rPr>
        <w:t xml:space="preserv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respecto a las lenguas curriculares, los centros educativos deberán especificar en el sistema de gestión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Los idiomas en que se imparte cada área en cada nivel (Menú Centro &gt; Plan de Estudios &gt; Idioma Asignatura).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La persona encargada de la coordinación del PLC. (Menú Personal &gt; Profesorado &gt; Puestos Complementarios).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La persona encargada de la coordinación PALE: Programa de Aprendizaje en Lenguas Extranjeras (Menú Personal &gt; Profesorado &gt; Puestos Complementarios).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4" w:name="_Toc168301920"/>
      <w:r w:rsidRPr="002B79D1">
        <w:rPr>
          <w:rFonts w:ascii="Courier New" w:hAnsi="Courier New" w:cs="Courier New"/>
          <w:b/>
          <w:bCs/>
        </w:rPr>
        <w:t>7. Programas de Aprendizaje en Lenguas Extranjeras.</w:t>
      </w:r>
      <w:bookmarkEnd w:id="24"/>
    </w:p>
    <w:p w:rsidR="00944093" w:rsidRPr="007737C4" w:rsidRDefault="00F34075">
      <w:pPr>
        <w:spacing w:before="120"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Asimismo se informará a las familias, a través de la acción tutorial, de dicho consejo orientador.</w:t>
      </w:r>
    </w:p>
    <w:p w:rsidR="00944093" w:rsidRPr="007737C4" w:rsidRDefault="00F34075">
      <w:pPr>
        <w:keepNext/>
        <w:keepLines/>
        <w:pBdr>
          <w:top w:val="nil"/>
          <w:left w:val="nil"/>
          <w:bottom w:val="nil"/>
          <w:right w:val="nil"/>
          <w:between w:val="nil"/>
        </w:pBdr>
        <w:spacing w:after="240"/>
        <w:jc w:val="center"/>
        <w:rPr>
          <w:rFonts w:ascii="Courier New" w:eastAsia="Courier New" w:hAnsi="Courier New" w:cs="Courier New"/>
          <w:b/>
        </w:rPr>
      </w:pPr>
      <w:r w:rsidRPr="007737C4">
        <w:br w:type="page"/>
      </w:r>
    </w:p>
    <w:p w:rsidR="00944093" w:rsidRPr="004E2D72" w:rsidRDefault="00F34075" w:rsidP="004E2D72">
      <w:pPr>
        <w:pStyle w:val="foral-f-parrafo-3lineas-t5-c"/>
        <w:spacing w:before="0" w:beforeAutospacing="0" w:after="240" w:afterAutospacing="0"/>
        <w:jc w:val="center"/>
        <w:outlineLvl w:val="0"/>
        <w:rPr>
          <w:rFonts w:ascii="Courier New" w:eastAsia="BatangChe" w:hAnsi="Courier New" w:cs="Courier New"/>
          <w:b/>
        </w:rPr>
      </w:pPr>
      <w:bookmarkStart w:id="25" w:name="_Toc168301921"/>
      <w:r w:rsidRPr="004E2D72">
        <w:rPr>
          <w:rFonts w:ascii="Courier New" w:eastAsia="BatangChe" w:hAnsi="Courier New" w:cs="Courier New"/>
          <w:b/>
        </w:rPr>
        <w:lastRenderedPageBreak/>
        <w:t>II. ASPECTOS ORGANIZATIVOS</w:t>
      </w:r>
      <w:bookmarkEnd w:id="25"/>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6" w:name="_Toc168301922"/>
      <w:r w:rsidRPr="002B79D1">
        <w:rPr>
          <w:rFonts w:ascii="Courier New" w:hAnsi="Courier New" w:cs="Courier New"/>
          <w:b/>
          <w:bCs/>
        </w:rPr>
        <w:t>1. Organización de la etapa de Educación Primaria: ciclos, áreas y ámbitos.</w:t>
      </w:r>
      <w:bookmarkEnd w:id="26"/>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etapa de Educación Primaria está organizada por ciclos, que actuarán bajo la dirección de una persona coordinadora designada por la directora o director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persona coordinadora de cada ciclo, bajo la supervisión de la jefatura de estudios, impulsará, coordinará y desarrollará el trabajo en equipo del profesorado que imparte docencia en el mismo.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Quienes coordinen el ciclo deberán ser profesoras o profesores que impartan docencia en dicho ciclo y, preferentemente, con destino definitivo y horario completo en el centro.</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rPr>
        <w:t xml:space="preserve">Con carácter general, los diferentes cursos de la etapa se organizarán en áreas. No obstante, los centros educativos, en ejercicio de su autonomía, podrán trabajar por ámbitos, previa aprobación por parte del Claustro del profesorado. A estos efectos, todos aquellos centros educativos que quisieran iniciar una organización </w:t>
      </w:r>
      <w:r w:rsidRPr="007737C4">
        <w:rPr>
          <w:rFonts w:ascii="Courier New" w:eastAsia="Courier New" w:hAnsi="Courier New" w:cs="Courier New"/>
          <w:color w:val="000000"/>
        </w:rPr>
        <w:t xml:space="preserve">curricular </w:t>
      </w:r>
      <w:r w:rsidRPr="007737C4">
        <w:rPr>
          <w:rFonts w:ascii="Courier New" w:eastAsia="Courier New" w:hAnsi="Courier New" w:cs="Courier New"/>
          <w:color w:val="333333"/>
        </w:rPr>
        <w:t xml:space="preserve">por ámbitos en el curso académico 2025-2026, deberán comunicarlo a la Sección de Ordenación Académica </w:t>
      </w:r>
      <w:r w:rsidRPr="007737C4">
        <w:rPr>
          <w:rFonts w:ascii="Courier New" w:eastAsia="Courier New" w:hAnsi="Courier New" w:cs="Courier New"/>
        </w:rPr>
        <w:t>(</w:t>
      </w:r>
      <w:hyperlink r:id="rId10">
        <w:r w:rsidRPr="007737C4">
          <w:rPr>
            <w:rFonts w:ascii="Courier New" w:eastAsia="Courier New" w:hAnsi="Courier New" w:cs="Courier New"/>
            <w:color w:val="1155CC"/>
          </w:rPr>
          <w:t>ordenacion.academica@navarra.es</w:t>
        </w:r>
      </w:hyperlink>
      <w:r w:rsidRPr="007737C4">
        <w:rPr>
          <w:rFonts w:ascii="Courier New" w:eastAsia="Courier New" w:hAnsi="Courier New" w:cs="Courier New"/>
        </w:rPr>
        <w:t>)</w:t>
      </w:r>
      <w:r w:rsidRPr="007737C4">
        <w:rPr>
          <w:rFonts w:ascii="Courier New" w:eastAsia="Courier New" w:hAnsi="Courier New" w:cs="Courier New"/>
          <w:color w:val="333333"/>
        </w:rPr>
        <w:t xml:space="preserve"> antes del 15 de abril de 2025, atendiendo a las siguientes consideraciones: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Los centros que se acojan a esta modalidad de trabajar por ámbitos deberán implementar, conjuntamente, el “Ámbito Lingüístico” o, en su caso, el “Ámbito Lingüístico con Segunda Lengua Extranjera”, así como el “Ámbito Matemático y de Ciencias”.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 La posibilidad de trabajar por ámbitos podrá ser aplicada en cualquier curso de la etapa, debiendo ser de aplicación en todos los grupos de un mismo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En la comunicación dirigida a la Sección de Ordenación Académica deberá detallarse el nombre del centro educativo y el curso o cursos en los que fueran a trabajar por ámbitos.</w:t>
      </w:r>
    </w:p>
    <w:p w:rsidR="00944093" w:rsidRPr="007737C4" w:rsidRDefault="00F34075">
      <w:pPr>
        <w:pBdr>
          <w:top w:val="nil"/>
          <w:left w:val="nil"/>
          <w:bottom w:val="nil"/>
          <w:right w:val="nil"/>
          <w:between w:val="nil"/>
        </w:pBd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Igualmente, y ateniéndose a los mismos condicionantes anteriormente descritos, los centros que en el curso 2024-2025 tuvieran implantada la organización por ámbitos deberán comunicar, en el mismo plazo y de la misma forma, cualquier posible modificación al respecto de dicha organización. En el supuesto de no recibir comunicación alguna, se entenderá que la organización no ha sufrido modificaciones y será de aplicación para el curso 2025-2026.</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7" w:name="_Toc168301923"/>
      <w:r w:rsidRPr="002B79D1">
        <w:rPr>
          <w:rFonts w:ascii="Courier New" w:hAnsi="Courier New" w:cs="Courier New"/>
          <w:b/>
          <w:bCs/>
        </w:rPr>
        <w:t>2. Programaciones didácticas.</w:t>
      </w:r>
      <w:bookmarkEnd w:id="27"/>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Durante el curso 2024-2025, una vez implantadas las enseñanzas de Educación Infantil y Primaria según lo establecido en la Ley Orgánica 3/2020, los centros educativos deberán seguir con la actualización y desarrollo de las programaciones didácticas con arreglo al currículo LOMLOE.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contará con una guía orientativa y modelos de programación abiertos que estarán accesibles en el sistema de gestión escolar EDUCA (Centro &gt; Documentación institucional &gt; Documentos de Inspección &gt; Programaciones).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programaciones didácticas se elaborarán preferentemente en la propia aplicación EDUCA con la ayuda de una plantilla preparada al efecto.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Servicio de Inspección Educativa supervisará la confección de las programaciones didácticas de las áreas y, en su caso, ámbitos, prestando especial atención a la </w:t>
      </w:r>
      <w:r w:rsidRPr="007737C4">
        <w:rPr>
          <w:rFonts w:ascii="Courier New" w:eastAsia="Courier New" w:hAnsi="Courier New" w:cs="Courier New"/>
        </w:rPr>
        <w:lastRenderedPageBreak/>
        <w:t>inclusión de aquellos elementos novedosos que prevé la LOMLOE (competencias específicas, saberes básicos, situaciones de aprendizaje, etc.).</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8" w:name="_Toc168301924"/>
      <w:r w:rsidRPr="002B79D1">
        <w:rPr>
          <w:rFonts w:ascii="Courier New" w:hAnsi="Courier New" w:cs="Courier New"/>
          <w:b/>
          <w:bCs/>
        </w:rPr>
        <w:t>3. Jornada laboral.</w:t>
      </w:r>
      <w:bookmarkEnd w:id="28"/>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Durante los días laborables no lectivos de junio y septiembre, el profesorado realizará en el centro educativo una jornada presencial continuada de cinco horas diarias.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29" w:name="_Toc168301925"/>
      <w:r w:rsidRPr="002B79D1">
        <w:rPr>
          <w:rFonts w:ascii="Courier New" w:hAnsi="Courier New" w:cs="Courier New"/>
          <w:b/>
          <w:bCs/>
        </w:rPr>
        <w:t>4. Elaboración y aprobación del horario del profesorado.</w:t>
      </w:r>
      <w:bookmarkEnd w:id="2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944093" w:rsidRPr="007737C4" w:rsidRDefault="00F34075" w:rsidP="00B32EB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El Servicio de Inspección Educativa supervisará la correcta distribución del horario semanal del profesorado (horas de docencia directa, de cómputo lectivo y complementarias).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0" w:name="_Toc168301926"/>
      <w:r w:rsidRPr="002B79D1">
        <w:rPr>
          <w:rFonts w:ascii="Courier New" w:hAnsi="Courier New" w:cs="Courier New"/>
          <w:b/>
          <w:bCs/>
        </w:rPr>
        <w:t>5. Coordinación de equipos directivos.</w:t>
      </w:r>
      <w:bookmarkEnd w:id="30"/>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1" w:name="_Toc168301927"/>
      <w:r w:rsidRPr="002B79D1">
        <w:rPr>
          <w:rFonts w:ascii="Courier New" w:hAnsi="Courier New" w:cs="Courier New"/>
          <w:b/>
          <w:bCs/>
        </w:rPr>
        <w:t>6. Ausencias del profesorado.</w:t>
      </w:r>
      <w:bookmarkEnd w:id="31"/>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944093" w:rsidRPr="007737C4" w:rsidRDefault="008C0FA3">
      <w:pPr>
        <w:spacing w:after="120" w:line="360" w:lineRule="auto"/>
        <w:ind w:right="20" w:firstLine="700"/>
        <w:jc w:val="both"/>
        <w:rPr>
          <w:rFonts w:ascii="Courier New" w:eastAsia="Courier New" w:hAnsi="Courier New" w:cs="Courier New"/>
          <w:color w:val="1155CC"/>
        </w:rPr>
      </w:pPr>
      <w:hyperlink r:id="rId11">
        <w:r w:rsidR="00F34075" w:rsidRPr="007737C4">
          <w:rPr>
            <w:rFonts w:ascii="Courier New" w:eastAsia="Courier New" w:hAnsi="Courier New" w:cs="Courier New"/>
            <w:color w:val="1155CC"/>
          </w:rPr>
          <w:t>http://www.educacion.navarra.es/web/dpto/incapacidad-temporal</w:t>
        </w:r>
      </w:hyperlink>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 Gobierno de Navarra, o a través de correo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establezca la normativa vigente. Igualmente será informado por escrito la profesora o profesor afectado.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Para notificar cualquier tipo de incidencia en el envío de los partes, se podrá utilizar, como vía complementaria, el correo electrónico </w:t>
      </w:r>
      <w:hyperlink r:id="rId12">
        <w:r w:rsidRPr="007737C4">
          <w:rPr>
            <w:rFonts w:ascii="Courier New" w:eastAsia="Courier New" w:hAnsi="Courier New" w:cs="Courier New"/>
            <w:color w:val="1155CC"/>
          </w:rPr>
          <w:t>planificacionrheducacion@navarra.es</w:t>
        </w:r>
      </w:hyperlink>
      <w:r w:rsidRPr="007737C4">
        <w:rPr>
          <w:rFonts w:ascii="Courier New" w:eastAsia="Courier New" w:hAnsi="Courier New" w:cs="Courier New"/>
        </w:rPr>
        <w:t>.</w:t>
      </w:r>
    </w:p>
    <w:p w:rsidR="00944093" w:rsidRPr="007737C4" w:rsidRDefault="00F34075" w:rsidP="00D31EFA">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Igualmente, será obligatoria la comunicación al equipo directivo del centro educativo, a la mayor brevedad posible, a fin de que este conozca con exactitud las fechas de </w:t>
      </w:r>
      <w:r w:rsidRPr="007737C4">
        <w:rPr>
          <w:rFonts w:ascii="Courier New" w:eastAsia="Courier New" w:hAnsi="Courier New" w:cs="Courier New"/>
        </w:rPr>
        <w:lastRenderedPageBreak/>
        <w:t>ausencia, la evolución y/o finalización de la baja, para poder gestionar la sustitución de la necesidad.</w:t>
      </w:r>
    </w:p>
    <w:p w:rsidR="00944093" w:rsidRPr="007737C4" w:rsidRDefault="00F34075" w:rsidP="005C6094">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Las vías de comunicación tanto del personal de MUFACE como de Seguridad Social con los centros se establecerán, en los mismos, según el funcionamiento que determine cada equipo directivo.</w:t>
      </w:r>
    </w:p>
    <w:p w:rsidR="00944093" w:rsidRPr="007737C4" w:rsidRDefault="00F34075" w:rsidP="005C6094">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Es importante señalar que, además de informar de las situaciones de baja por enfermedad, la comunicación para la tramitación de la licencia por parto, o licencia para progenitor distinto de la madre, se haga en un plazo máximo de cinco días según el procedimiento establecido.</w:t>
      </w:r>
    </w:p>
    <w:p w:rsidR="00944093" w:rsidRPr="007737C4" w:rsidRDefault="00F34075" w:rsidP="005C6094">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situaciones de sustitución en las que la persona sustituta no se incorpore a su puesto de trabajo y no haya comunicado su renuncia al puesto por registro general a la Sección de Contratación,  la dirección del centro enviará un informe que comunique la incomparecencia</w:t>
      </w:r>
      <w:r w:rsidRPr="007737C4">
        <w:rPr>
          <w:rFonts w:ascii="Courier New" w:eastAsia="Courier New" w:hAnsi="Courier New" w:cs="Courier New"/>
          <w:b/>
          <w:color w:val="7F6000"/>
        </w:rPr>
        <w:t xml:space="preserve"> </w:t>
      </w:r>
      <w:r w:rsidRPr="007737C4">
        <w:rPr>
          <w:rFonts w:ascii="Courier New" w:eastAsia="Courier New" w:hAnsi="Courier New" w:cs="Courier New"/>
        </w:rPr>
        <w:t xml:space="preserve">a </w:t>
      </w:r>
      <w:hyperlink r:id="rId13">
        <w:r w:rsidRPr="007737C4">
          <w:rPr>
            <w:rFonts w:ascii="Courier New" w:eastAsia="Courier New" w:hAnsi="Courier New" w:cs="Courier New"/>
            <w:color w:val="1155CC"/>
          </w:rPr>
          <w:t>contratoseducacion@navarra.es</w:t>
        </w:r>
      </w:hyperlink>
      <w:r w:rsidRPr="007737C4">
        <w:rPr>
          <w:rFonts w:ascii="Courier New" w:eastAsia="Courier New" w:hAnsi="Courier New" w:cs="Courier New"/>
        </w:rPr>
        <w:t>, para que la plaza se vuelva a ofertar.</w:t>
      </w:r>
    </w:p>
    <w:p w:rsidR="00944093" w:rsidRPr="007737C4" w:rsidRDefault="00F34075" w:rsidP="005C6094">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14">
        <w:r w:rsidRPr="007737C4">
          <w:rPr>
            <w:rFonts w:ascii="Courier New" w:eastAsia="Courier New" w:hAnsi="Courier New" w:cs="Courier New"/>
          </w:rPr>
          <w:t>Nueva/ Ver faltas</w:t>
        </w:r>
      </w:hyperlink>
      <w:r w:rsidRPr="007737C4">
        <w:rPr>
          <w:rFonts w:ascii="Courier New" w:eastAsia="Courier New" w:hAnsi="Courier New" w:cs="Courier New"/>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escolar. En el caso del PAS, se contabilizarán los totales por año natural.</w:t>
      </w:r>
    </w:p>
    <w:p w:rsidR="00944093" w:rsidRPr="002B79D1" w:rsidRDefault="00F34075" w:rsidP="005C6094">
      <w:pPr>
        <w:keepNext/>
        <w:keepLines/>
        <w:spacing w:after="120" w:line="360" w:lineRule="auto"/>
        <w:ind w:firstLine="709"/>
        <w:jc w:val="both"/>
        <w:outlineLvl w:val="2"/>
        <w:rPr>
          <w:rFonts w:ascii="Courier New" w:hAnsi="Courier New" w:cs="Courier New"/>
          <w:b/>
          <w:bCs/>
        </w:rPr>
      </w:pPr>
      <w:bookmarkStart w:id="32" w:name="_Toc168301928"/>
      <w:r w:rsidRPr="002B79D1">
        <w:rPr>
          <w:rFonts w:ascii="Courier New" w:hAnsi="Courier New" w:cs="Courier New"/>
          <w:b/>
          <w:bCs/>
        </w:rPr>
        <w:lastRenderedPageBreak/>
        <w:t>7. Guardias.</w:t>
      </w:r>
      <w:bookmarkEnd w:id="32"/>
    </w:p>
    <w:p w:rsidR="00944093" w:rsidRPr="007737C4" w:rsidRDefault="00F34075" w:rsidP="005C6094">
      <w:pPr>
        <w:keepNext/>
        <w:keepLines/>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labores fundamentales de la profesora o profesor de guardia son: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Atender al alumnado que quede libre por la ausencia de su respectiva profesora o profesor o por cualquier otra causa.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la jefatura de estudios.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 Cualquier otra función que le sea atribuida por la directora o director del centro educativo en el ámbito de sus competencias.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aplicación EDUCA cuenta con un módulo para la gestión de las guardias del profesorado que se recomienda utilizar. Está vinculado a la agenda del Cuaderno de aula, facilita la comunicación de las actividades a realizar, permite al equipo </w:t>
      </w:r>
      <w:r w:rsidRPr="007737C4">
        <w:rPr>
          <w:rFonts w:ascii="Courier New" w:eastAsia="Courier New" w:hAnsi="Courier New" w:cs="Courier New"/>
        </w:rPr>
        <w:lastRenderedPageBreak/>
        <w:t>directivo la asignación del profesorado de guardia y ofrece una estadística del proceso.</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3" w:name="_Toc168301929"/>
      <w:r w:rsidRPr="002B79D1">
        <w:rPr>
          <w:rFonts w:ascii="Courier New" w:hAnsi="Courier New" w:cs="Courier New"/>
          <w:b/>
          <w:bCs/>
        </w:rPr>
        <w:t>8. Gastos de desplazamiento del profesorado itinerante.</w:t>
      </w:r>
      <w:bookmarkEnd w:id="3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enviará el estadillo-ficha cumplimentado por la directora o director del centro base y la profesora o el profesor itinerante antes del 31 de octubre.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resto de desplazamientos se gestionarán a través del Servicio convocante de las reuniones, incluidas las reuniones de coordinación de orientación y las reuniones del equipo coordinador de zona de escuelas rurales.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4" w:name="_Toc168301930"/>
      <w:r w:rsidRPr="002B79D1">
        <w:rPr>
          <w:rFonts w:ascii="Courier New" w:hAnsi="Courier New" w:cs="Courier New"/>
          <w:b/>
          <w:bCs/>
        </w:rPr>
        <w:t>9. Digitalización Educativa.</w:t>
      </w:r>
      <w:bookmarkEnd w:id="34"/>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9.1. Competencia digital y tecnología educativa.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Durante el curso 2022-2023 se han elaborado los Planes Digitales de Centro y recogidos en la estructura habilitada para tal efecto en EDUCA.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Durante el curso 2024-2025 se incorpora el Plan Digital de Centro al conjunto de planes existente en la PGA, siendo </w:t>
      </w:r>
      <w:r w:rsidRPr="007737C4">
        <w:rPr>
          <w:rFonts w:ascii="Courier New" w:eastAsia="Courier New" w:hAnsi="Courier New" w:cs="Courier New"/>
        </w:rPr>
        <w:lastRenderedPageBreak/>
        <w:t>responsable de su seguimiento la persona que designe el equipo directivo.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Todos los centros deberán realizar el cuestionario SELFIE en su centro, con objeto de evaluar las acciones reflejadas en su Plan Digital de Centro. </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Todos los centros públicos contarán con una persona coordinadora de Tecnología Educativa (TE) identificada en EDUCA como tal.</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Sus funciones están asociadas a la gestión y mantenimiento de los equipos informáticos, resolución de incidencias técnicas y apoyo a personal y alumnado.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Los centros podrán contar con una persona Responsable ikasNOVA identificada en EDUCA como tal. El Responsable ikasNova, ejercerá funciones asociadas a los procesos de enseñanza aprendizaje, a la integración pedagógica de la tecnología en las siguientes áreas: </w:t>
      </w:r>
    </w:p>
    <w:p w:rsidR="00944093" w:rsidRPr="007737C4" w:rsidRDefault="00F34075" w:rsidP="00254770">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Competencia Digital.</w:t>
      </w:r>
    </w:p>
    <w:p w:rsidR="00944093" w:rsidRPr="007737C4" w:rsidRDefault="00F34075" w:rsidP="00254770">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Pensamiento Computacional-STREAM-AI.</w:t>
      </w:r>
    </w:p>
    <w:p w:rsidR="00944093" w:rsidRPr="007737C4" w:rsidRDefault="00F34075" w:rsidP="00254770">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Aulas ikasNOVA.</w:t>
      </w:r>
    </w:p>
    <w:p w:rsidR="00944093" w:rsidRPr="007737C4" w:rsidRDefault="00F34075" w:rsidP="00254770">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Contenidos digitales.</w:t>
      </w:r>
    </w:p>
    <w:p w:rsidR="00944093" w:rsidRPr="007737C4" w:rsidRDefault="00F34075" w:rsidP="00254770">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944093" w:rsidRPr="007737C4" w:rsidRDefault="00F34075">
      <w:pPr>
        <w:spacing w:after="120" w:line="360" w:lineRule="auto"/>
        <w:ind w:firstLine="720"/>
        <w:jc w:val="both"/>
        <w:rPr>
          <w:rFonts w:ascii="Courier New" w:eastAsia="Courier New" w:hAnsi="Courier New" w:cs="Courier New"/>
          <w:b/>
        </w:rPr>
      </w:pPr>
      <w:r w:rsidRPr="007737C4">
        <w:rPr>
          <w:rFonts w:ascii="Courier New" w:eastAsia="Courier New" w:hAnsi="Courier New" w:cs="Courier New"/>
        </w:rPr>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7737C4">
        <w:rPr>
          <w:rFonts w:ascii="Courier New" w:eastAsia="Courier New" w:hAnsi="Courier New" w:cs="Courier New"/>
          <w:b/>
        </w:rPr>
        <w:t xml:space="preserve"> </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concreción de las funciones del Coordinador de Tecnología Educativa y del Responsable ikasNOVA aparecerá publicada en el portal ikasNova</w:t>
      </w:r>
      <w:hyperlink r:id="rId15">
        <w:r w:rsidRPr="007737C4">
          <w:rPr>
            <w:rFonts w:ascii="Courier New" w:eastAsia="Courier New" w:hAnsi="Courier New" w:cs="Courier New"/>
          </w:rPr>
          <w:t xml:space="preserve"> </w:t>
        </w:r>
      </w:hyperlink>
      <w:hyperlink r:id="rId16">
        <w:r w:rsidRPr="007737C4">
          <w:rPr>
            <w:rFonts w:ascii="Courier New" w:eastAsia="Courier New" w:hAnsi="Courier New" w:cs="Courier New"/>
          </w:rPr>
          <w:t>https://ikasNova.digital</w:t>
        </w:r>
      </w:hyperlink>
      <w:r w:rsidRPr="007737C4">
        <w:rPr>
          <w:rFonts w:ascii="Courier New" w:eastAsia="Courier New" w:hAnsi="Courier New" w:cs="Courier New"/>
        </w:rPr>
        <w:t>.</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auriculares, </w:t>
      </w:r>
      <w:r w:rsidR="00556126" w:rsidRPr="007737C4">
        <w:rPr>
          <w:rFonts w:ascii="Courier New" w:eastAsia="Courier New" w:hAnsi="Courier New" w:cs="Courier New"/>
        </w:rPr>
        <w:t>etc.</w:t>
      </w:r>
      <w:r w:rsidRPr="007737C4">
        <w:rPr>
          <w:rFonts w:ascii="Courier New" w:eastAsia="Courier New" w:hAnsi="Courier New" w:cs="Courier New"/>
        </w:rPr>
        <w:t>) cuyo uso estará únicamente permitido dentro de las actividades educativas programadas y que autorice el propio centro.</w:t>
      </w:r>
    </w:p>
    <w:p w:rsidR="00944093" w:rsidRPr="007737C4" w:rsidRDefault="00F34075" w:rsidP="00254770">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9.2. Catálogo de Servicios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El </w:t>
      </w:r>
      <w:hyperlink r:id="rId17">
        <w:r w:rsidRPr="007737C4">
          <w:rPr>
            <w:rFonts w:ascii="Courier New" w:eastAsia="Courier New" w:hAnsi="Courier New" w:cs="Courier New"/>
            <w:color w:val="1155CC"/>
          </w:rPr>
          <w:t>Catálogo de Servicios TIC</w:t>
        </w:r>
      </w:hyperlink>
      <w:r w:rsidRPr="007737C4">
        <w:rPr>
          <w:rFonts w:ascii="Courier New" w:eastAsia="Courier New" w:hAnsi="Courier New" w:cs="Courier New"/>
        </w:rPr>
        <w:t xml:space="preserve">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9.3. Centro de Atención al Usuario (CAU).</w:t>
      </w:r>
    </w:p>
    <w:p w:rsidR="00944093" w:rsidRPr="005C6094" w:rsidRDefault="00F34075">
      <w:pPr>
        <w:spacing w:after="120" w:line="360" w:lineRule="auto"/>
        <w:ind w:firstLine="700"/>
        <w:jc w:val="both"/>
        <w:rPr>
          <w:rFonts w:ascii="Courier New" w:eastAsia="Courier New" w:hAnsi="Courier New" w:cs="Courier New"/>
          <w:strike/>
        </w:rPr>
      </w:pPr>
      <w:r w:rsidRPr="005C6094">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apartado “</w:t>
      </w:r>
      <w:hyperlink r:id="rId18">
        <w:r w:rsidRPr="007737C4">
          <w:rPr>
            <w:rFonts w:ascii="Courier New" w:eastAsia="Courier New" w:hAnsi="Courier New" w:cs="Courier New"/>
            <w:color w:val="1155CC"/>
          </w:rPr>
          <w:t>Incidencias de hardware, software o red</w:t>
        </w:r>
      </w:hyperlink>
      <w:r w:rsidRPr="007737C4">
        <w:rPr>
          <w:rFonts w:ascii="Courier New" w:eastAsia="Courier New" w:hAnsi="Courier New" w:cs="Courier New"/>
        </w:rPr>
        <w:t>” del Catálogo de Servicios TIC está explicado el funcionamiento del CAU y cómo comunicar las incidencias, mientras que en el apartado “</w:t>
      </w:r>
      <w:hyperlink r:id="rId19">
        <w:r w:rsidRPr="007737C4">
          <w:rPr>
            <w:rFonts w:ascii="Courier New" w:eastAsia="Courier New" w:hAnsi="Courier New" w:cs="Courier New"/>
            <w:color w:val="1155CC"/>
          </w:rPr>
          <w:t>Peticiones de servicio al CAU</w:t>
        </w:r>
      </w:hyperlink>
      <w:r w:rsidRPr="007737C4">
        <w:rPr>
          <w:rFonts w:ascii="Courier New" w:eastAsia="Courier New" w:hAnsi="Courier New" w:cs="Courier New"/>
        </w:rPr>
        <w:t>” están los formularios para realizar dichas peticiones.</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9.4. Inventario de equipamiento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Todos los equipos informáticos de los centros están etiquetados e inventariados con su correspondiente etiqueta o serigrafía identificativa.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la aplicación online de inventario (</w:t>
      </w:r>
      <w:hyperlink r:id="rId20">
        <w:r w:rsidRPr="007737C4">
          <w:rPr>
            <w:rFonts w:ascii="Courier New" w:eastAsia="Courier New" w:hAnsi="Courier New" w:cs="Courier New"/>
            <w:color w:val="1155CC"/>
          </w:rPr>
          <w:t>GLPI</w:t>
        </w:r>
      </w:hyperlink>
      <w:r w:rsidRPr="007737C4">
        <w:rPr>
          <w:rFonts w:ascii="Courier New" w:eastAsia="Courier New" w:hAnsi="Courier New" w:cs="Courier New"/>
        </w:rPr>
        <w:t xml:space="preserve"> o aplicación equivalente habilitada al efecto), cada centro podrá ver el inventario de sus equipos informáticos y las incidencias </w:t>
      </w:r>
      <w:r w:rsidRPr="007737C4">
        <w:rPr>
          <w:rFonts w:ascii="Courier New" w:eastAsia="Courier New" w:hAnsi="Courier New" w:cs="Courier New"/>
        </w:rPr>
        <w:lastRenderedPageBreak/>
        <w:t>existentes, tanto las nuevas como las ya cerradas, pudiendo añadir la información o seguimientos que estime oportuno.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el apartado “</w:t>
      </w:r>
      <w:hyperlink r:id="rId21">
        <w:r w:rsidRPr="007737C4">
          <w:rPr>
            <w:rFonts w:ascii="Courier New" w:eastAsia="Courier New" w:hAnsi="Courier New" w:cs="Courier New"/>
            <w:color w:val="1155CC"/>
          </w:rPr>
          <w:t>Inventario</w:t>
        </w:r>
      </w:hyperlink>
      <w:r w:rsidRPr="007737C4">
        <w:rPr>
          <w:rFonts w:ascii="Courier New" w:eastAsia="Courier New" w:hAnsi="Courier New" w:cs="Courier New"/>
        </w:rPr>
        <w:t>” del Catálogo de Servicios TIC está el acceso a dicha aplicación, y un sencillo manual de uso.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944093" w:rsidRPr="007737C4" w:rsidRDefault="00F34075">
      <w:pPr>
        <w:keepNext/>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9.5. Contrato para resolución de averías de equipamiento TIC.</w:t>
      </w:r>
    </w:p>
    <w:p w:rsidR="00944093" w:rsidRPr="005C6094" w:rsidRDefault="00F34075" w:rsidP="005C6094">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el apartado “</w:t>
      </w:r>
      <w:hyperlink r:id="rId22">
        <w:r w:rsidRPr="007737C4">
          <w:rPr>
            <w:rFonts w:ascii="Courier New" w:eastAsia="Courier New" w:hAnsi="Courier New" w:cs="Courier New"/>
            <w:color w:val="1155CC"/>
          </w:rPr>
          <w:t>Incidencias de hardware, software o red</w:t>
        </w:r>
      </w:hyperlink>
      <w:r w:rsidRPr="007737C4">
        <w:rPr>
          <w:rFonts w:ascii="Courier New" w:eastAsia="Courier New" w:hAnsi="Courier New" w:cs="Courier New"/>
        </w:rPr>
        <w:t xml:space="preserve">” del Catálogo de Servicios TIC se indican tanto las incidencias atendidas y como las no contempladas, y un </w:t>
      </w:r>
      <w:hyperlink r:id="rId23">
        <w:r w:rsidRPr="007737C4">
          <w:rPr>
            <w:rFonts w:ascii="Courier New" w:eastAsia="Courier New" w:hAnsi="Courier New" w:cs="Courier New"/>
            <w:color w:val="1155CC"/>
          </w:rPr>
          <w:t>resumen del contrato</w:t>
        </w:r>
      </w:hyperlink>
      <w:r w:rsidRPr="007737C4">
        <w:rPr>
          <w:rFonts w:ascii="Courier New" w:eastAsia="Courier New" w:hAnsi="Courier New" w:cs="Courier New"/>
        </w:rPr>
        <w:t xml:space="preserve"> que el centro debe conocer para poder exigir el cumplimiento del mismo a la empresa que les presta el servicio.</w:t>
      </w:r>
    </w:p>
    <w:p w:rsidR="00944093" w:rsidRPr="005C6094" w:rsidRDefault="00F34075">
      <w:pPr>
        <w:spacing w:after="120" w:line="360" w:lineRule="auto"/>
        <w:ind w:firstLine="700"/>
        <w:jc w:val="both"/>
        <w:rPr>
          <w:rFonts w:ascii="Courier New" w:eastAsia="Courier New" w:hAnsi="Courier New" w:cs="Courier New"/>
          <w:i/>
          <w:strike/>
        </w:rPr>
      </w:pPr>
      <w:r w:rsidRPr="005C6094">
        <w:rPr>
          <w:rFonts w:ascii="Courier New" w:eastAsia="Courier New" w:hAnsi="Courier New" w:cs="Courier New"/>
          <w:b/>
        </w:rPr>
        <w:t>9.6. Compra de equipamiento. Contratos de servicios TIC, de licencias digitales y otros suministros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La compra de equipamiento informático y software debe llevarse a cabo según consta en la </w:t>
      </w:r>
      <w:hyperlink r:id="rId24">
        <w:r w:rsidRPr="007737C4">
          <w:rPr>
            <w:rFonts w:ascii="Courier New" w:eastAsia="Courier New" w:hAnsi="Courier New" w:cs="Courier New"/>
            <w:color w:val="1155CC"/>
          </w:rPr>
          <w:t>Resolución 69/2023</w:t>
        </w:r>
      </w:hyperlink>
      <w:r w:rsidRPr="007737C4">
        <w:rPr>
          <w:rFonts w:ascii="Courier New" w:eastAsia="Courier New" w:hAnsi="Courier New" w:cs="Courier New"/>
        </w:rPr>
        <w:t>.</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Tanto el procedimiento de compra establecido en tal Resolución, como la relación de equipos y suministradores homologados (a los cuales deben ceñirse los centros), están explicados e indicados en el apartado “</w:t>
      </w:r>
      <w:hyperlink r:id="rId25">
        <w:r w:rsidRPr="007737C4">
          <w:rPr>
            <w:rFonts w:ascii="Courier New" w:eastAsia="Courier New" w:hAnsi="Courier New" w:cs="Courier New"/>
            <w:color w:val="1155CC"/>
          </w:rPr>
          <w:t>Adquisición de equipos informáticos y software por parte del centro</w:t>
        </w:r>
      </w:hyperlink>
      <w:r w:rsidRPr="007737C4">
        <w:rPr>
          <w:rFonts w:ascii="Courier New" w:eastAsia="Courier New" w:hAnsi="Courier New" w:cs="Courier New"/>
        </w:rPr>
        <w:t xml:space="preserve">” del Catálogo de </w:t>
      </w:r>
      <w:r w:rsidRPr="007737C4">
        <w:rPr>
          <w:rFonts w:ascii="Courier New" w:eastAsia="Courier New" w:hAnsi="Courier New" w:cs="Courier New"/>
        </w:rPr>
        <w:lastRenderedPageBreak/>
        <w:t>Servicios TIC. Durante el curso se establecerá un espacio donde los centros podrán gestionar y tramitar la adquisición de activos TIC.</w:t>
      </w:r>
    </w:p>
    <w:p w:rsidR="00944093" w:rsidRPr="006A360E"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El centro no deberá aceptar equipos donados de segunda mano, debido a los problemas de mantenimiento y seguridad que generan, salvo excepciones autorizadas por la Sección de </w:t>
      </w:r>
      <w:r w:rsidRPr="006A360E">
        <w:rPr>
          <w:rFonts w:ascii="Courier New" w:eastAsia="Courier New" w:hAnsi="Courier New" w:cs="Courier New"/>
        </w:rPr>
        <w:t>Sistemas, Redes y Soportes Educativos.</w:t>
      </w:r>
    </w:p>
    <w:p w:rsidR="00944093" w:rsidRPr="006A360E" w:rsidRDefault="00F34075">
      <w:pPr>
        <w:spacing w:after="120" w:line="360" w:lineRule="auto"/>
        <w:ind w:firstLine="700"/>
        <w:jc w:val="both"/>
        <w:rPr>
          <w:rFonts w:ascii="Courier New" w:eastAsia="Courier New" w:hAnsi="Courier New" w:cs="Courier New"/>
          <w:strike/>
          <w:u w:val="single"/>
        </w:rPr>
      </w:pPr>
      <w:r w:rsidRPr="006A360E">
        <w:rPr>
          <w:rFonts w:ascii="Courier New" w:eastAsia="Courier New" w:hAnsi="Courier New" w:cs="Courier New"/>
          <w:b/>
        </w:rPr>
        <w:t>9.7. Software.</w:t>
      </w:r>
    </w:p>
    <w:p w:rsidR="00944093" w:rsidRPr="006A360E" w:rsidRDefault="00F34075">
      <w:pPr>
        <w:spacing w:after="120" w:line="360" w:lineRule="auto"/>
        <w:ind w:right="-40" w:firstLine="700"/>
        <w:jc w:val="both"/>
        <w:rPr>
          <w:rFonts w:ascii="Courier New" w:eastAsia="Courier New" w:hAnsi="Courier New" w:cs="Courier New"/>
          <w:strike/>
        </w:rPr>
      </w:pPr>
      <w:r w:rsidRPr="006A360E">
        <w:rPr>
          <w:rFonts w:ascii="Courier New" w:eastAsia="Courier New" w:hAnsi="Courier New" w:cs="Courier New"/>
        </w:rPr>
        <w:t>Se recuerda que los centros están obligados a asegurar la legalidad del software utilizado e instalado en los equipos.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26">
        <w:r w:rsidRPr="007737C4">
          <w:rPr>
            <w:rFonts w:ascii="Courier New" w:eastAsia="Courier New" w:hAnsi="Courier New" w:cs="Courier New"/>
            <w:color w:val="1155CC"/>
          </w:rPr>
          <w:t>petición de servicio</w:t>
        </w:r>
      </w:hyperlink>
      <w:r w:rsidRPr="007737C4">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944093" w:rsidRPr="007737C4" w:rsidRDefault="00F34075">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9.8. Chromebooks.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guarda y carga de los dispositivos del centro no es responsabilidad de la persona coordinadora de TE. Cada docente que use los chromebooks u otros dispositivos en sus clases </w:t>
      </w:r>
      <w:r w:rsidRPr="007737C4">
        <w:rPr>
          <w:rFonts w:ascii="Courier New" w:eastAsia="Courier New" w:hAnsi="Courier New" w:cs="Courier New"/>
        </w:rPr>
        <w:lastRenderedPageBreak/>
        <w:t>deberá encargarse de su recogida y carga en caso de ser necesario.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podrá acceder a las instrucciones del tratamiento global de todo lo relacionado con los chromebooks del alumnado en el portal ikasNova:</w:t>
      </w:r>
      <w:hyperlink r:id="rId27">
        <w:r w:rsidRPr="007737C4">
          <w:rPr>
            <w:rFonts w:ascii="Courier New" w:eastAsia="Courier New" w:hAnsi="Courier New" w:cs="Courier New"/>
          </w:rPr>
          <w:t xml:space="preserve"> </w:t>
        </w:r>
      </w:hyperlink>
      <w:hyperlink r:id="rId28">
        <w:r w:rsidRPr="007737C4">
          <w:rPr>
            <w:rFonts w:ascii="Courier New" w:eastAsia="Courier New" w:hAnsi="Courier New" w:cs="Courier New"/>
            <w:color w:val="1155CC"/>
          </w:rPr>
          <w:t>https://ikasNova.digital</w:t>
        </w:r>
      </w:hyperlink>
      <w:r w:rsidRPr="007737C4">
        <w:rPr>
          <w:rFonts w:ascii="Courier New" w:eastAsia="Courier New" w:hAnsi="Courier New" w:cs="Courier New"/>
        </w:rPr>
        <w:t>, así como en el apartado “</w:t>
      </w:r>
      <w:hyperlink r:id="rId29">
        <w:r w:rsidRPr="007737C4">
          <w:rPr>
            <w:rFonts w:ascii="Courier New" w:eastAsia="Courier New" w:hAnsi="Courier New" w:cs="Courier New"/>
            <w:color w:val="1155CC"/>
          </w:rPr>
          <w:t>Chromebooks</w:t>
        </w:r>
      </w:hyperlink>
      <w:r w:rsidRPr="007737C4">
        <w:rPr>
          <w:rFonts w:ascii="Courier New" w:eastAsia="Courier New" w:hAnsi="Courier New" w:cs="Courier New"/>
        </w:rPr>
        <w:t xml:space="preserve">” </w:t>
      </w:r>
      <w:r w:rsidR="006A360E">
        <w:rPr>
          <w:rFonts w:ascii="Courier New" w:eastAsia="Courier New" w:hAnsi="Courier New" w:cs="Courier New"/>
        </w:rPr>
        <w:t>del Catálogo de Servicios TIC.</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9.9. Formación de las personas coordinadoras de TE.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dicha formación también podrán acudir de forma voluntaria aquellas personas en este puesto que ya desempeñaban dicha función en cursos anteriores.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Esta formación será convocada a través de las asesorías de Tecnología Educativa de los CAPs.</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9.10. Protección de datos de carácter personal y buenas prácticas en seguridad en los procesos de centro.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La coordinadora o coordinador de Tecnologías Educativas será también el impulsor del cumplimiento de la LOPDGDD (Ley Orgánica 3/2018), en lo que a la protección de datos de carácter personal en los procesos del centro se refiere.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lastRenderedPageBreak/>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30">
        <w:r w:rsidR="00F34075" w:rsidRPr="007737C4">
          <w:rPr>
            <w:rFonts w:ascii="Courier New" w:eastAsia="Courier New" w:hAnsi="Courier New" w:cs="Courier New"/>
            <w:color w:val="1155CC"/>
          </w:rPr>
          <w:t>https://www.educacion.navarra.es/web/dpto/informacion-sobre-proteccion-de-datos</w:t>
        </w:r>
      </w:hyperlink>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dicha página se pueden distinguir los siguientes apartados: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944093" w:rsidRPr="007737C4" w:rsidRDefault="00F34075" w:rsidP="00232307">
      <w:pPr>
        <w:spacing w:after="120" w:line="360" w:lineRule="auto"/>
        <w:ind w:right="-40" w:firstLine="697"/>
        <w:jc w:val="both"/>
        <w:rPr>
          <w:rFonts w:ascii="Courier New" w:eastAsia="Courier New" w:hAnsi="Courier New" w:cs="Courier New"/>
        </w:rPr>
      </w:pPr>
      <w:r w:rsidRPr="007737C4">
        <w:rPr>
          <w:rFonts w:ascii="Courier New" w:eastAsia="Courier New" w:hAnsi="Courier New" w:cs="Courier New"/>
        </w:rPr>
        <w:t xml:space="preserve">Se ofertará, además, un curso online abierto a todos los docentes titulado “Curso básico de protección de datos para las Administraciones Públicas de Navarra” en el Plan de </w:t>
      </w:r>
      <w:r w:rsidRPr="007737C4">
        <w:rPr>
          <w:rFonts w:ascii="Courier New" w:eastAsia="Courier New" w:hAnsi="Courier New" w:cs="Courier New"/>
        </w:rPr>
        <w:lastRenderedPageBreak/>
        <w:t>Formación Docente. También se incluirá esta formación en el curso de acreditación de los equipos directivos.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lo largo del curso, por razones de seguridad, se implementarán políticas de expiración de contraseñas y se habilitarán sistemas de autenticación multifactor (MFA) para determinadas funciones y puestos. Además, se requerirá que todos los trabajos en equipos, incluidos los equipos Windows, se realicen en modo autenticado, garantizando así un entorno más seguro para la gestión de datos y la operativa diaria.</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9.11. Sitios web de los centros educativos.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31">
        <w:r w:rsidR="00F34075" w:rsidRPr="007737C4">
          <w:rPr>
            <w:rFonts w:ascii="Courier New" w:eastAsia="Courier New" w:hAnsi="Courier New" w:cs="Courier New"/>
            <w:color w:val="1155CC"/>
          </w:rPr>
          <w:t>https://ikasNova.digital/group/guest/solicitud-sitio-web-de-centro-con-liferay</w:t>
        </w:r>
      </w:hyperlink>
      <w:r w:rsidR="00F34075" w:rsidRPr="007737C4">
        <w:rPr>
          <w:rFonts w:ascii="Courier New" w:eastAsia="Courier New" w:hAnsi="Courier New" w:cs="Courier New"/>
          <w:color w:val="1155CC"/>
        </w:rPr>
        <w:t xml:space="preserve">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Los nuevos sitios web se crean a partir de una plantilla corporativa que cada centro puede personalizar.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El acceso al sitio web de los centros educativos para la comunidad educativa se realizará identificándose con las credenciales de EDUCA.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dispone de una herramienta que facilita la migración de algunos contenidos de los sitios web ya existentes a esta nueva plataforma.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puede obtener más información sobre la plataforma y la plantilla en el siguiente artículo:</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32">
        <w:r w:rsidR="00F34075" w:rsidRPr="007737C4">
          <w:rPr>
            <w:rFonts w:ascii="Courier New" w:eastAsia="Courier New" w:hAnsi="Courier New" w:cs="Courier New"/>
            <w:color w:val="1155CC"/>
          </w:rPr>
          <w:t>https://ikasnova.digital/w/nueva-plataforma-para-los-sitios-web-de-centro</w:t>
        </w:r>
      </w:hyperlink>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lastRenderedPageBreak/>
        <w:t>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sitios web el mantenimiento evolutivo ni atención personalizada.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5" w:name="_Toc168301931"/>
      <w:r w:rsidRPr="002B79D1">
        <w:rPr>
          <w:rFonts w:ascii="Courier New" w:hAnsi="Courier New" w:cs="Courier New"/>
          <w:b/>
          <w:bCs/>
        </w:rPr>
        <w:t>10. Formación obligatoria.</w:t>
      </w:r>
      <w:bookmarkEnd w:id="35"/>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planes y líneas prioritarias del Departamento de Educación o de los centros educativos tendrán carácter prioritario y serán de obligado cumplimiento para el profesorado.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lastRenderedPageBreak/>
        <w:t xml:space="preserve">La formación institucional obligatoria, cuya duración será de 35 horas por curso académico, podrá verse incrementada para dar cumplimiento efectivo a las necesidades establecidas por el propio centro o, en su caso, por el Departamento de Educación. En este supuesto, la participación del profesorado será voluntaria en aquellas horas que superen las 35 horas de formación institucional obligatoria.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944093" w:rsidRPr="007737C4" w:rsidRDefault="00F34075" w:rsidP="00232307">
      <w:pPr>
        <w:keepNext/>
        <w:keepLines/>
        <w:spacing w:after="120" w:line="360" w:lineRule="auto"/>
        <w:ind w:right="-40" w:firstLine="697"/>
        <w:jc w:val="both"/>
        <w:rPr>
          <w:rFonts w:ascii="Courier New" w:eastAsia="Courier New" w:hAnsi="Courier New" w:cs="Courier New"/>
        </w:rPr>
      </w:pPr>
      <w:r w:rsidRPr="007737C4">
        <w:rPr>
          <w:rFonts w:ascii="Courier New" w:eastAsia="Courier New" w:hAnsi="Courier New" w:cs="Courier New"/>
        </w:rPr>
        <w:lastRenderedPageBreak/>
        <w:t>Al profesorado que tuviera un contrato parcial, a la hora de fijar las horas de formación institucional obligatoria que debiera realizar, se le aplicará el porcentaje de su contrato a las 35 horas de formación institucional obligatoria.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los efectos de la realización de la formación obligatoria, quedará exento de la misma el profesorado que tuviese un contrato igual o inferior a un tercio de jornada, si así lo decidiera el mismo. En el supuesto de que la persona interesada no realizara la formación, las horas complementarias correspondientes a su contrato se dedicarán a las tareas reflejadas en la normativa vigente.</w:t>
      </w:r>
    </w:p>
    <w:p w:rsidR="00944093" w:rsidRPr="006A360E"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Con el fin de flexibilizar el cómputo de las horas de formación institucional obligatoria, deberán realizarse, al menos, 25 horas de la misma en cada curso académico, pudiendo realizarse en el periodo de dos cursos consecutivos el resto de las horas hasta completar las 70 horas de formación institucional obligatoria correspondientes al cómputo bienal de las mismas. En todo caso deberá quedar salvaguardada la formación relativa a proyectos estratégicos, planes y líneas </w:t>
      </w:r>
      <w:r w:rsidRPr="006A360E">
        <w:rPr>
          <w:rFonts w:ascii="Courier New" w:eastAsia="Courier New" w:hAnsi="Courier New" w:cs="Courier New"/>
        </w:rPr>
        <w:t>prioritarias del Departamento de Educación o de los centros educativos.</w:t>
      </w:r>
    </w:p>
    <w:p w:rsidR="00944093" w:rsidRPr="006A360E" w:rsidRDefault="00F34075">
      <w:pPr>
        <w:spacing w:after="120" w:line="360" w:lineRule="auto"/>
        <w:ind w:right="-40" w:firstLine="700"/>
        <w:jc w:val="both"/>
        <w:rPr>
          <w:rFonts w:ascii="Courier New" w:eastAsia="Courier New" w:hAnsi="Courier New" w:cs="Courier New"/>
        </w:rPr>
      </w:pPr>
      <w:r w:rsidRPr="006A360E">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944093" w:rsidRPr="006A360E" w:rsidRDefault="00F34075">
      <w:pPr>
        <w:spacing w:after="120" w:line="360" w:lineRule="auto"/>
        <w:ind w:right="-40" w:firstLine="700"/>
        <w:jc w:val="both"/>
        <w:rPr>
          <w:rFonts w:ascii="Courier New" w:eastAsia="Courier New" w:hAnsi="Courier New" w:cs="Courier New"/>
        </w:rPr>
      </w:pPr>
      <w:r w:rsidRPr="006A360E">
        <w:rPr>
          <w:rFonts w:ascii="Courier New" w:eastAsia="Courier New" w:hAnsi="Courier New" w:cs="Courier New"/>
        </w:rPr>
        <w:t>Además de las 35 horas de formación institucional, el profesorado, con carácter voluntario, podrá seguir ejerciendo su derecho a la formación.</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6" w:name="_Toc168301932"/>
      <w:r w:rsidRPr="002B79D1">
        <w:rPr>
          <w:rFonts w:ascii="Courier New" w:hAnsi="Courier New" w:cs="Courier New"/>
          <w:b/>
          <w:bCs/>
        </w:rPr>
        <w:lastRenderedPageBreak/>
        <w:t>11. Periodo de adaptación en Educación Infantil.</w:t>
      </w:r>
      <w:bookmarkEnd w:id="36"/>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El periodo de adaptación de las niñas y niños matriculados en el primer ciclo de Educación Infantil en centros de educación Infantil y Primaria se ajustará a lo dispuesto en la Resolución 117/2024, de 12 de abril, del Director General de Educación, por la que se aprueban las instrucciones para la elaboración del calendario y el horario correspondientes a los centros de primer ciclo de Educación Infantil de la Comunidad Foral de Navarra para el curso 2024-2025.</w:t>
      </w:r>
    </w:p>
    <w:p w:rsidR="00944093" w:rsidRPr="007737C4" w:rsidRDefault="00F34075">
      <w:pPr>
        <w:spacing w:after="120" w:line="360" w:lineRule="auto"/>
        <w:ind w:right="-40" w:firstLine="700"/>
        <w:jc w:val="both"/>
        <w:rPr>
          <w:rFonts w:ascii="Courier New" w:eastAsia="Courier New" w:hAnsi="Courier New" w:cs="Courier New"/>
          <w:strike/>
        </w:rPr>
      </w:pPr>
      <w:r w:rsidRPr="007737C4">
        <w:rPr>
          <w:rFonts w:ascii="Courier New" w:eastAsia="Courier New" w:hAnsi="Courier New" w:cs="Courier New"/>
        </w:rPr>
        <w:t xml:space="preserve">Los centros educativos, dentro de su marco de autonomía, podrán programar un periodo de adaptación del alumnado que se incorpore al primer curso del segundo ciclo de Educación Infantil, que quedará incluido en la Programación General Anual.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caso de que se opte por una incorporación gradual del alumnado, ésta deberá completarse en el plazo máximo de tres semanas, garantizando, en todo caso, la atención a tiempo completo del alumnado cuya familia lo solicite.</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7" w:name="_Toc168301933"/>
      <w:r w:rsidRPr="002B79D1">
        <w:rPr>
          <w:rFonts w:ascii="Courier New" w:hAnsi="Courier New" w:cs="Courier New"/>
          <w:b/>
          <w:bCs/>
        </w:rPr>
        <w:t>12. Gestión de la información escolar: EDUCA. Sistema contable: ECOEDUCA.</w:t>
      </w:r>
      <w:bookmarkEnd w:id="37"/>
    </w:p>
    <w:p w:rsidR="00944093" w:rsidRPr="007737C4" w:rsidRDefault="00F34075">
      <w:pPr>
        <w:shd w:val="clear" w:color="auto" w:fill="FFFFFF"/>
        <w:spacing w:after="120" w:line="360" w:lineRule="auto"/>
        <w:ind w:firstLine="700"/>
        <w:rPr>
          <w:rFonts w:ascii="Courier New" w:eastAsia="Courier New" w:hAnsi="Courier New" w:cs="Courier New"/>
          <w:b/>
        </w:rPr>
      </w:pPr>
      <w:r w:rsidRPr="007737C4">
        <w:rPr>
          <w:rFonts w:ascii="Courier New" w:eastAsia="Courier New" w:hAnsi="Courier New" w:cs="Courier New"/>
          <w:b/>
        </w:rPr>
        <w:t>12.1. Gestión de la información escolar: EDUCA.</w:t>
      </w:r>
    </w:p>
    <w:p w:rsidR="00944093" w:rsidRPr="007737C4" w:rsidRDefault="00F34075">
      <w:pPr>
        <w:shd w:val="clear" w:color="auto" w:fill="FFFFFF"/>
        <w:spacing w:after="120" w:line="360" w:lineRule="auto"/>
        <w:ind w:firstLine="700"/>
        <w:rPr>
          <w:rFonts w:ascii="Courier New" w:eastAsia="Courier New" w:hAnsi="Courier New" w:cs="Courier New"/>
        </w:rPr>
      </w:pPr>
      <w:r w:rsidRPr="007737C4">
        <w:rPr>
          <w:rFonts w:ascii="Courier New" w:eastAsia="Courier New" w:hAnsi="Courier New" w:cs="Courier New"/>
        </w:rPr>
        <w:t>La gestión de la información escolar en los centros educativos se realizará con la aplicación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 Desde la misma aplicación EDUCA es posible realizar las solicitudes haciendo clic en el icono de incidencias (@) de la cabecera. Desde ese portal se podrá realizar búsquedas sobre procedimientos habituales, dudas y tutoriales.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Departamento de Educación organizará sesiones formativas e informativas para dar a conocer la plataforma EDUCA a las coordinadoras y coordinadores, equipos directivos y personal administrativo.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le asignará en la aplicación al puesto complementario “Coordinación EDUCA”.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lastRenderedPageBreak/>
        <w:t xml:space="preserve">La directora o director revisará los datos que se publican desde EDUCA en el directorio de centros </w:t>
      </w:r>
      <w:r w:rsidRPr="007737C4">
        <w:rPr>
          <w:rFonts w:ascii="Courier New" w:eastAsia="Courier New" w:hAnsi="Courier New" w:cs="Courier New"/>
          <w:i/>
          <w:color w:val="333333"/>
        </w:rPr>
        <w:t>(</w:t>
      </w:r>
      <w:r w:rsidRPr="007737C4">
        <w:rPr>
          <w:rFonts w:ascii="Courier New" w:eastAsia="Courier New" w:hAnsi="Courier New" w:cs="Courier New"/>
          <w:color w:val="333333"/>
        </w:rPr>
        <w:t>Menú Centro &gt; Datos de centro &gt; Información centro</w:t>
      </w:r>
      <w:r w:rsidRPr="007737C4">
        <w:rPr>
          <w:rFonts w:ascii="Courier New" w:eastAsia="Courier New" w:hAnsi="Courier New" w:cs="Courier New"/>
          <w:i/>
          <w:color w:val="333333"/>
        </w:rPr>
        <w:t>)</w:t>
      </w:r>
      <w:r w:rsidRPr="007737C4">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resultados (Gestión académica &gt; Calificaciones &gt; Informes de evaluación (nuevos), gestión de guardias, información significativa, informes de fin de curso, entrevistas, gestión de la convivencia, etc.</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lastRenderedPageBreak/>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Las cuentas de correo para funciones específicas de las que disponen los centros públicos se gestionan desde EDUCA (Centro &gt; Correo y Servicios ikasNOVA &gt; Gestión de cuentas).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944093" w:rsidRPr="007737C4" w:rsidRDefault="00F34075">
      <w:pPr>
        <w:shd w:val="clear" w:color="auto" w:fill="FFFFFF"/>
        <w:spacing w:after="120" w:line="360" w:lineRule="auto"/>
        <w:ind w:firstLine="700"/>
        <w:rPr>
          <w:rFonts w:ascii="Courier New" w:eastAsia="Courier New" w:hAnsi="Courier New" w:cs="Courier New"/>
          <w:b/>
        </w:rPr>
      </w:pPr>
      <w:r w:rsidRPr="007737C4">
        <w:rPr>
          <w:rFonts w:ascii="Courier New" w:eastAsia="Courier New" w:hAnsi="Courier New" w:cs="Courier New"/>
          <w:b/>
        </w:rPr>
        <w:t>12.2. Sistema contable: ECOEDUCA.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w:t>
      </w:r>
      <w:r w:rsidRPr="007737C4">
        <w:rPr>
          <w:rFonts w:ascii="Courier New" w:eastAsia="Courier New" w:hAnsi="Courier New" w:cs="Courier New"/>
        </w:rPr>
        <w:lastRenderedPageBreak/>
        <w:t>y gastos necesarios para garantizar el normal funcionamiento, mantenimiento y conservación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Todas las operaciones contables que afecten a la gestión económica del centro se realizarán de acuerdo a lo establecido en el Decreto Foral 153/2023, de 6 de septiembre, por el que se regula la gestión económica de los centros docentes públicos no universitarios de la Comunidad Foral de Navarra.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8" w:name="_Toc168301934"/>
      <w:r w:rsidRPr="002B79D1">
        <w:rPr>
          <w:rFonts w:ascii="Courier New" w:hAnsi="Courier New" w:cs="Courier New"/>
          <w:b/>
          <w:bCs/>
        </w:rPr>
        <w:t>13. Servicios Complementarios.</w:t>
      </w:r>
      <w:bookmarkEnd w:id="38"/>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944093" w:rsidRPr="007737C4" w:rsidRDefault="00254770" w:rsidP="00254770">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w:t>
      </w:r>
      <w:r w:rsidR="00F34075" w:rsidRPr="007737C4">
        <w:rPr>
          <w:rFonts w:ascii="Courier New" w:eastAsia="Courier New" w:hAnsi="Courier New" w:cs="Courier New"/>
        </w:rPr>
        <w:t xml:space="preserve">omedor Escolar Comarcal: a través de EDUCA se configurará el módulo de comedor y se mantendrán actualizados los datos de asistencia al comedor del alumnado comensal, tanto subvencionado, como no subvencionado. </w:t>
      </w:r>
    </w:p>
    <w:p w:rsidR="00944093" w:rsidRPr="007737C4" w:rsidRDefault="00254770" w:rsidP="00254770">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w:t>
      </w:r>
      <w:r w:rsidR="00F34075" w:rsidRPr="007737C4">
        <w:rPr>
          <w:rFonts w:ascii="Courier New" w:eastAsia="Courier New" w:hAnsi="Courier New" w:cs="Courier New"/>
        </w:rPr>
        <w:t>omedor Escolar Ordinario: a través de EDUCA se configurará el módulo de comedor y se mantendrán actualizados los datos de asistencia al comedor del alumnado comensal subvencionado.</w:t>
      </w:r>
    </w:p>
    <w:p w:rsidR="00944093" w:rsidRPr="007737C4" w:rsidRDefault="00254770" w:rsidP="00254770">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T</w:t>
      </w:r>
      <w:r w:rsidR="00F34075" w:rsidRPr="007737C4">
        <w:rPr>
          <w:rFonts w:ascii="Courier New" w:eastAsia="Courier New" w:hAnsi="Courier New" w:cs="Courier New"/>
        </w:rPr>
        <w:t>ransporte Escolar: a través de EDUCA se configurará el módulo de transporte del alumnado que utilice las rutas de transporte escolar y/o sea beneficiario de las Ayudas Individualizadas de Transporte.</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39" w:name="_Toc168301935"/>
      <w:r w:rsidRPr="002B79D1">
        <w:rPr>
          <w:rFonts w:ascii="Courier New" w:hAnsi="Courier New" w:cs="Courier New"/>
          <w:b/>
          <w:bCs/>
        </w:rPr>
        <w:t>14. Prácticas de estudiantes universitarios en centros educativos.</w:t>
      </w:r>
      <w:bookmarkEnd w:id="3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Departamento de Educación tiene firmados acuerdos con distintas Universidades para la realización de las prácticas universitarias en centros educativos financiados con fondos </w:t>
      </w:r>
      <w:r w:rsidRPr="007737C4">
        <w:rPr>
          <w:rFonts w:ascii="Courier New" w:eastAsia="Courier New" w:hAnsi="Courier New" w:cs="Courier New"/>
        </w:rPr>
        <w:lastRenderedPageBreak/>
        <w:t>públicos del Departamento de Educación del Gobierno de Navarra.</w:t>
      </w:r>
    </w:p>
    <w:p w:rsidR="00944093" w:rsidRPr="007737C4" w:rsidRDefault="00F34075" w:rsidP="00254770">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Para que un estudiante universitario pueda realizar prácticas curriculares tiene que estar en vigor el convenio de colaboración entre el Departamento de Educación y l</w:t>
      </w:r>
      <w:r w:rsidR="006A360E">
        <w:rPr>
          <w:rFonts w:ascii="Courier New" w:eastAsia="Courier New" w:hAnsi="Courier New" w:cs="Courier New"/>
        </w:rPr>
        <w:t>a universidad correspondiente.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profesorado que en cada curso académico ejerza la labor tutorial de estos estudiantes tendrá un doble reconocimiento por parte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Tutorización: se certificará la labor tutorial en el curso. Reconocida como mérito en los concursos de traslados.</w:t>
      </w:r>
    </w:p>
    <w:p w:rsidR="00944093" w:rsidRPr="007737C4" w:rsidRDefault="00F34075">
      <w:pPr>
        <w:pBdr>
          <w:top w:val="nil"/>
          <w:left w:val="nil"/>
          <w:bottom w:val="nil"/>
          <w:right w:val="nil"/>
          <w:between w:val="nil"/>
        </w:pBdr>
        <w:spacing w:after="120" w:line="360" w:lineRule="auto"/>
        <w:ind w:firstLine="709"/>
        <w:jc w:val="both"/>
        <w:rPr>
          <w:rFonts w:ascii="Courier New" w:eastAsia="Courier New" w:hAnsi="Courier New" w:cs="Courier New"/>
          <w:color w:val="333333"/>
        </w:rPr>
      </w:pPr>
      <w:r w:rsidRPr="007737C4">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w:t>
      </w:r>
    </w:p>
    <w:p w:rsidR="00944093" w:rsidRPr="007737C4" w:rsidRDefault="00F34075" w:rsidP="00254770">
      <w:pPr>
        <w:shd w:val="clear" w:color="auto" w:fill="FFFFFF"/>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33">
        <w:r w:rsidRPr="007737C4">
          <w:rPr>
            <w:rFonts w:ascii="Courier New" w:eastAsia="Courier New" w:hAnsi="Courier New" w:cs="Courier New"/>
          </w:rPr>
          <w:t xml:space="preserve"> </w:t>
        </w:r>
      </w:hyperlink>
      <w:hyperlink r:id="rId34">
        <w:r w:rsidRPr="007737C4">
          <w:rPr>
            <w:rFonts w:ascii="Courier New" w:eastAsia="Courier New" w:hAnsi="Courier New" w:cs="Courier New"/>
            <w:color w:val="1155CC"/>
          </w:rPr>
          <w:t>https://www.educacion.navarra.es/web/dpto/estudios-universitarios</w:t>
        </w:r>
      </w:hyperlink>
      <w:r w:rsidRPr="007737C4">
        <w:rPr>
          <w:rFonts w:ascii="Courier New" w:eastAsia="Courier New" w:hAnsi="Courier New" w:cs="Courier New"/>
          <w:color w:val="333333"/>
        </w:rPr>
        <w:t xml:space="preserve"> antes del 1 de junio.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w:t>
      </w:r>
      <w:r w:rsidRPr="007737C4">
        <w:rPr>
          <w:rFonts w:ascii="Courier New" w:eastAsia="Courier New" w:hAnsi="Courier New" w:cs="Courier New"/>
        </w:rPr>
        <w:lastRenderedPageBreak/>
        <w:t>universidad y el centro podrá requerir a la alumna o alumno este documento antes del comienzo de las prácticas.</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0" w:name="_Toc168301936"/>
      <w:r w:rsidRPr="002B79D1">
        <w:rPr>
          <w:rFonts w:ascii="Courier New" w:hAnsi="Courier New" w:cs="Courier New"/>
          <w:b/>
          <w:bCs/>
        </w:rPr>
        <w:t>15. Sistema de Gestión de la Calidad.</w:t>
      </w:r>
      <w:bookmarkEnd w:id="40"/>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que participan en el Programa recibirán un informe sobre la situación del centro respecto al Programa en el mes de septiembre.</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15.1. Compromisos y responsabilidades de los centros.</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Los centros que se incorporen al Programa nombrarán responsable de calidad a una persona del claustro. La figura de responsable de calidad se registrará en EDUCA.</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En el caso de centros que participan en el Programa a través de seminario de red de calidad, tanto la directora o el director como la persona responsable de calidad, deberán asistir, como mínimo, a 6 sesiones de píldoras formativas y 2 reuniones de coordinación presenciales. </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944093" w:rsidRPr="007737C4" w:rsidRDefault="00F34075" w:rsidP="00D97585">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15.2. Asesoramiento y recursos.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información y recursos actualizados del Programa se publicarán en la nueva página </w:t>
      </w:r>
      <w:hyperlink r:id="rId35">
        <w:r w:rsidRPr="007737C4">
          <w:rPr>
            <w:rFonts w:ascii="Courier New" w:eastAsia="Courier New" w:hAnsi="Courier New" w:cs="Courier New"/>
            <w:color w:val="1155CC"/>
          </w:rPr>
          <w:t>web</w:t>
        </w:r>
      </w:hyperlink>
      <w:r w:rsidRPr="007737C4">
        <w:rPr>
          <w:rFonts w:ascii="Courier New" w:eastAsia="Courier New" w:hAnsi="Courier New" w:cs="Courier New"/>
        </w:rPr>
        <w:t xml:space="preserve"> de Kadinet.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recurs</w:t>
      </w:r>
      <w:r w:rsidR="00D97585" w:rsidRPr="007737C4">
        <w:rPr>
          <w:rFonts w:ascii="Courier New" w:eastAsia="Courier New" w:hAnsi="Courier New" w:cs="Courier New"/>
        </w:rPr>
        <w:t xml:space="preserve">os documentales, herramientas y </w:t>
      </w:r>
      <w:r w:rsidRPr="007737C4">
        <w:rPr>
          <w:rFonts w:ascii="Courier New" w:eastAsia="Courier New" w:hAnsi="Courier New" w:cs="Courier New"/>
        </w:rPr>
        <w:t xml:space="preserve">videotutoriales asociados a cada uno de los apartados de la Norma SGCC 2020, se publicarán en el sites </w:t>
      </w:r>
      <w:r w:rsidR="00D97585" w:rsidRPr="007737C4">
        <w:rPr>
          <w:rFonts w:ascii="Courier New" w:eastAsia="Courier New" w:hAnsi="Courier New" w:cs="Courier New"/>
        </w:rPr>
        <w:t>“</w:t>
      </w:r>
      <w:hyperlink r:id="rId36">
        <w:r w:rsidRPr="007737C4">
          <w:rPr>
            <w:rFonts w:ascii="Courier New" w:eastAsia="Courier New" w:hAnsi="Courier New" w:cs="Courier New"/>
            <w:color w:val="1155CC"/>
          </w:rPr>
          <w:t>Recursos</w:t>
        </w:r>
      </w:hyperlink>
      <w:r w:rsidR="00D97585" w:rsidRPr="007737C4">
        <w:rPr>
          <w:rFonts w:ascii="Courier New" w:eastAsia="Courier New" w:hAnsi="Courier New" w:cs="Courier New"/>
        </w:rPr>
        <w:t>”</w:t>
      </w:r>
      <w:r w:rsidRPr="007737C4">
        <w:rPr>
          <w:rFonts w:ascii="Courier New" w:eastAsia="Courier New" w:hAnsi="Courier New" w:cs="Courier New"/>
        </w:rPr>
        <w:t>.</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Dichos recursos estarán accesibles a todas las personas de los centros que se registren en el </w:t>
      </w:r>
      <w:hyperlink r:id="rId37">
        <w:r w:rsidRPr="007737C4">
          <w:rPr>
            <w:rFonts w:ascii="Courier New" w:eastAsia="Courier New" w:hAnsi="Courier New" w:cs="Courier New"/>
            <w:color w:val="1155CC"/>
          </w:rPr>
          <w:t>Autodiagnóstico</w:t>
        </w:r>
      </w:hyperlink>
      <w:r w:rsidRPr="007737C4">
        <w:rPr>
          <w:rFonts w:ascii="Courier New" w:eastAsia="Courier New" w:hAnsi="Courier New" w:cs="Courier New"/>
        </w:rPr>
        <w:t xml:space="preserve"> de centro antes del 15 de septiembre. </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15.3. Solicitudes.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38">
        <w:r w:rsidRPr="007737C4">
          <w:rPr>
            <w:rFonts w:ascii="Courier New" w:eastAsia="Courier New" w:hAnsi="Courier New" w:cs="Courier New"/>
          </w:rPr>
          <w:t>anexos</w:t>
        </w:r>
      </w:hyperlink>
      <w:r w:rsidRPr="007737C4">
        <w:rPr>
          <w:rFonts w:ascii="Courier New" w:eastAsia="Courier New" w:hAnsi="Courier New" w:cs="Courier New"/>
        </w:rPr>
        <w:t xml:space="preserve"> correspondientes aprobados en la Orden foral 71/2020.</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Las solicitudes se remitirán al Servicio de Ordenación, Formación y Calidad a través de la dirección de correo </w:t>
      </w:r>
      <w:hyperlink r:id="rId39">
        <w:r w:rsidRPr="007737C4">
          <w:rPr>
            <w:rFonts w:ascii="Courier New" w:eastAsia="Courier New" w:hAnsi="Courier New" w:cs="Courier New"/>
            <w:color w:val="1155CC"/>
          </w:rPr>
          <w:t>soieduca@navarra.es</w:t>
        </w:r>
      </w:hyperlink>
      <w:r w:rsidRPr="007737C4">
        <w:rPr>
          <w:rFonts w:ascii="Courier New" w:eastAsia="Courier New" w:hAnsi="Courier New" w:cs="Courier New"/>
        </w:rPr>
        <w:t xml:space="preserve"> antes del 31 de marzo de 2025.</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En el mes de marzo se realizará una sesión informativa de difusión del Programa dirigida a los centros que no participan en redes de calidad.</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1" w:name="_Toc168301937"/>
      <w:r w:rsidRPr="002B79D1">
        <w:rPr>
          <w:rFonts w:ascii="Courier New" w:hAnsi="Courier New" w:cs="Courier New"/>
          <w:b/>
          <w:bCs/>
        </w:rPr>
        <w:t>16. Prevención de riesgos laborales.</w:t>
      </w:r>
      <w:bookmarkEnd w:id="41"/>
      <w:r w:rsidRPr="002B79D1">
        <w:rPr>
          <w:rFonts w:ascii="Courier New" w:hAnsi="Courier New" w:cs="Courier New"/>
          <w:b/>
          <w:bCs/>
        </w:rPr>
        <w:t xml:space="preserv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944093" w:rsidRPr="007737C4" w:rsidRDefault="00F34075" w:rsidP="00D97585">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Las direcciones de los centros educativos notificarán y activarán de oficio el protocolo de agresiones externas cuando ocurra una agresión al personal docente o no docente de los centros educativos de la Comunidad Foral de Navarra.</w:t>
      </w:r>
    </w:p>
    <w:p w:rsidR="00944093" w:rsidRPr="007737C4" w:rsidRDefault="008C0FA3">
      <w:pPr>
        <w:spacing w:after="120" w:line="360" w:lineRule="auto"/>
        <w:ind w:firstLine="700"/>
        <w:jc w:val="both"/>
        <w:rPr>
          <w:rFonts w:ascii="Courier New" w:eastAsia="Courier New" w:hAnsi="Courier New" w:cs="Courier New"/>
          <w:color w:val="1155CC"/>
        </w:rPr>
      </w:pPr>
      <w:hyperlink r:id="rId40">
        <w:r w:rsidR="00F34075" w:rsidRPr="007737C4">
          <w:rPr>
            <w:rFonts w:ascii="Courier New" w:eastAsia="Courier New" w:hAnsi="Courier New" w:cs="Courier New"/>
            <w:color w:val="1155CC"/>
          </w:rPr>
          <w:t>https://www.educacion.navarra.es/web/dpto/riesgos-laborales/protocolos-de-actuacion</w:t>
        </w:r>
      </w:hyperlink>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944093" w:rsidRPr="002B79D1" w:rsidRDefault="00F34075" w:rsidP="00232307">
      <w:pPr>
        <w:keepNext/>
        <w:keepLines/>
        <w:spacing w:after="120" w:line="360" w:lineRule="auto"/>
        <w:ind w:firstLine="709"/>
        <w:jc w:val="both"/>
        <w:outlineLvl w:val="2"/>
        <w:rPr>
          <w:rFonts w:ascii="Courier New" w:hAnsi="Courier New" w:cs="Courier New"/>
          <w:b/>
          <w:bCs/>
        </w:rPr>
      </w:pPr>
      <w:bookmarkStart w:id="42" w:name="_Toc168301938"/>
      <w:r w:rsidRPr="002B79D1">
        <w:rPr>
          <w:rFonts w:ascii="Courier New" w:hAnsi="Courier New" w:cs="Courier New"/>
          <w:b/>
          <w:bCs/>
        </w:rPr>
        <w:lastRenderedPageBreak/>
        <w:t>17. Escuelas en red.</w:t>
      </w:r>
      <w:bookmarkEnd w:id="42"/>
    </w:p>
    <w:p w:rsidR="00944093" w:rsidRPr="007737C4" w:rsidRDefault="00F34075" w:rsidP="0023230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w:t>
      </w:r>
      <w:r w:rsidR="00D97585" w:rsidRPr="007737C4">
        <w:rPr>
          <w:rFonts w:ascii="Courier New" w:eastAsia="Courier New" w:hAnsi="Courier New" w:cs="Courier New"/>
        </w:rPr>
        <w:t xml:space="preserve"> </w:t>
      </w:r>
      <w:r w:rsidRPr="007737C4">
        <w:rPr>
          <w:rFonts w:ascii="Courier New" w:eastAsia="Courier New" w:hAnsi="Courier New" w:cs="Courier New"/>
        </w:rPr>
        <w:t>Red de Escuelas Promotoras de Salud.</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Red de Escuelas Sostenibles.</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Red de Escuelas Solidarias.</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Red de Escuelas con Memoria, por la Paz y la Convivencia.</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xml:space="preserve">En el curso 2024-25, el Departamento de Educación, en colaboración con el Departamento de Desarrollo Rural y Medio Ambiente, elaborará un plan de educación ambiental, con </w:t>
      </w:r>
      <w:r w:rsidR="00556126" w:rsidRPr="007737C4">
        <w:rPr>
          <w:rFonts w:ascii="Courier New" w:eastAsia="Courier New" w:hAnsi="Courier New" w:cs="Courier New"/>
        </w:rPr>
        <w:t>él</w:t>
      </w:r>
      <w:r w:rsidRPr="007737C4">
        <w:rPr>
          <w:rFonts w:ascii="Courier New" w:eastAsia="Courier New" w:hAnsi="Courier New" w:cs="Courier New"/>
        </w:rPr>
        <w:t xml:space="preserve"> se pretende dotar al profesorado del conocimiento básico en materia de energía y cambio climático.</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Asimismo, todos los centros educativos deberán tener una persona coordinadora de sostenibilidad, que actuará bajo la supervisión de la persona que ostente la dirección o titularidad del centro y será designada entre las personas del equipo docente de cada centro.</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3" w:name="_Toc168301939"/>
      <w:r w:rsidRPr="002B79D1">
        <w:rPr>
          <w:rFonts w:ascii="Courier New" w:hAnsi="Courier New" w:cs="Courier New"/>
          <w:b/>
          <w:bCs/>
        </w:rPr>
        <w:t>18. Escuelas rurales.</w:t>
      </w:r>
      <w:bookmarkEnd w:id="43"/>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Se consideran escuelas rurales los centros públicos de Educación Infantil y Primaria que cuentan con menos de 9 unidades, y se localizan en zonas rurales.</w:t>
      </w:r>
    </w:p>
    <w:p w:rsidR="00944093" w:rsidRPr="007737C4" w:rsidRDefault="00F34075" w:rsidP="00232307">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cada una de las zonas habrá designado un centro de referencia, desde cuya cuenta corriente de gestión se realizarán las gestiones económicas correspondientes a la zona.</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Las escuelas rurales de las diferentes zonas constituyen la Red de Escuelas Rurales de Navarra, en la que participa también la Sección de Escuelas Infantiles y Escuelas Rurales. Esta participación se realizará a través de la/s persona/s coordinadora de cada zona, que participará en las reuniones de la Red (on-line y/o presencialmente) con una periodicidad aproximada de dos jueves al mes. Esto se tendrá en cuenta en la organización de sus horarios, tratando de reservar la mañana del jueves para la función de “Coordinación de zona”.</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A su vez, la persona coordinadora constituirá, junto con las direcciones de los centros participantes, el equipo coordinador de zona, y se reunirán periódicamente para la elaboración, puesta en práctica y seguimiento del proyecto común de trabajo de la zona, en el horario y periodicidad que establezca el propio equipo.</w:t>
      </w:r>
    </w:p>
    <w:p w:rsidR="00944093" w:rsidRPr="00232307" w:rsidRDefault="00F34075">
      <w:pPr>
        <w:spacing w:after="120" w:line="360" w:lineRule="auto"/>
        <w:ind w:firstLine="697"/>
        <w:jc w:val="both"/>
        <w:rPr>
          <w:rFonts w:ascii="Courier New" w:eastAsia="Courier New" w:hAnsi="Courier New" w:cs="Courier New"/>
        </w:rPr>
      </w:pPr>
      <w:r w:rsidRPr="00232307">
        <w:rPr>
          <w:rFonts w:ascii="Courier New" w:eastAsia="Courier New" w:hAnsi="Courier New" w:cs="Courier New"/>
        </w:rPr>
        <w:t>Las escuelas rurales de cada zona podrán elaborar una Programación General Anual (PGA) común para todas o para algunas de ellas, en la que debe figurar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xml:space="preserve">Estos colegios que compartan la PGA incorporarán un plan específico común para fomentar el intercambio de experiencias y actividades entre el alumnado, el profesorado y, en general, entre los miembros de la comunidad educativa. El equipo </w:t>
      </w:r>
      <w:r w:rsidRPr="007737C4">
        <w:rPr>
          <w:rFonts w:ascii="Courier New" w:eastAsia="Courier New" w:hAnsi="Courier New" w:cs="Courier New"/>
        </w:rPr>
        <w:lastRenderedPageBreak/>
        <w:t>coordinador de zona formará, asimismo, la CCP de zona, y garantizará el desarrollo del plan.</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Las escuelas rurales de cada zona realizarán una evaluación conjunta de los resultados del alumnado, así como la evaluación independiente de cada una de ellas. Revisarán y actualizarán las programaciones para adecuarlas a las necesidades organizativas, y lo harán por medio de la CCP.</w:t>
      </w:r>
    </w:p>
    <w:p w:rsidR="00944093" w:rsidRPr="007737C4" w:rsidRDefault="00F34075">
      <w:pPr>
        <w:spacing w:after="120" w:line="360" w:lineRule="auto"/>
        <w:ind w:right="-40" w:firstLine="697"/>
        <w:jc w:val="both"/>
        <w:rPr>
          <w:rFonts w:ascii="Courier New" w:eastAsia="Courier New" w:hAnsi="Courier New" w:cs="Courier New"/>
        </w:rPr>
      </w:pPr>
      <w:r w:rsidRPr="007737C4">
        <w:rPr>
          <w:rFonts w:ascii="Courier New" w:eastAsia="Courier New" w:hAnsi="Courier New" w:cs="Courier New"/>
        </w:rPr>
        <w:t>En los centros que compartan la PGA o que realicen tareas coordinadas, la formación de centro se podrá organizar para la zona. El contenido de este Plan de Formación será acordado por las direcciones de los centros y por la persona coordinadora de la zona.</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944093" w:rsidRPr="007737C4" w:rsidRDefault="00F34075">
      <w:pPr>
        <w:spacing w:after="120" w:line="360" w:lineRule="auto"/>
        <w:ind w:firstLine="697"/>
        <w:jc w:val="both"/>
        <w:rPr>
          <w:rFonts w:ascii="Courier New" w:eastAsia="Courier New" w:hAnsi="Courier New" w:cs="Courier New"/>
        </w:rPr>
      </w:pPr>
      <w:r w:rsidRPr="007737C4">
        <w:br w:type="page"/>
      </w:r>
    </w:p>
    <w:p w:rsidR="00944093" w:rsidRPr="004E2D72" w:rsidRDefault="00F34075" w:rsidP="004E2D72">
      <w:pPr>
        <w:pStyle w:val="foral-f-parrafo-3lineas-t5-c"/>
        <w:spacing w:before="0" w:beforeAutospacing="0" w:after="240" w:afterAutospacing="0"/>
        <w:jc w:val="center"/>
        <w:outlineLvl w:val="0"/>
        <w:rPr>
          <w:rFonts w:ascii="Courier New" w:eastAsia="BatangChe" w:hAnsi="Courier New" w:cs="Courier New"/>
          <w:b/>
        </w:rPr>
      </w:pPr>
      <w:bookmarkStart w:id="44" w:name="_Toc168301940"/>
      <w:r w:rsidRPr="004E2D72">
        <w:rPr>
          <w:rFonts w:ascii="Courier New" w:eastAsia="BatangChe" w:hAnsi="Courier New" w:cs="Courier New"/>
          <w:b/>
        </w:rPr>
        <w:lastRenderedPageBreak/>
        <w:t>III. NORMATIVA</w:t>
      </w:r>
      <w:bookmarkEnd w:id="44"/>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5" w:name="_Toc168301941"/>
      <w:r w:rsidRPr="002B79D1">
        <w:rPr>
          <w:rFonts w:ascii="Courier New" w:hAnsi="Courier New" w:cs="Courier New"/>
          <w:b/>
          <w:bCs/>
        </w:rPr>
        <w:t>1. General.</w:t>
      </w:r>
      <w:bookmarkEnd w:id="45"/>
    </w:p>
    <w:p w:rsidR="00944093" w:rsidRPr="007737C4" w:rsidRDefault="008C0FA3">
      <w:pPr>
        <w:spacing w:after="120" w:line="360" w:lineRule="auto"/>
        <w:ind w:firstLine="700"/>
        <w:jc w:val="both"/>
        <w:rPr>
          <w:rFonts w:ascii="Courier New" w:eastAsia="Courier New" w:hAnsi="Courier New" w:cs="Courier New"/>
        </w:rPr>
      </w:pPr>
      <w:hyperlink r:id="rId41">
        <w:r w:rsidR="00F34075" w:rsidRPr="007737C4">
          <w:rPr>
            <w:rFonts w:ascii="Courier New" w:eastAsia="Courier New" w:hAnsi="Courier New" w:cs="Courier New"/>
            <w:color w:val="1155CC"/>
          </w:rPr>
          <w:t>Ley Orgánica 1/2004</w:t>
        </w:r>
      </w:hyperlink>
      <w:r w:rsidR="00F34075" w:rsidRPr="007737C4">
        <w:rPr>
          <w:rFonts w:ascii="Courier New" w:eastAsia="Courier New" w:hAnsi="Courier New" w:cs="Courier New"/>
        </w:rPr>
        <w:t>, (Medidas de protección contra la violencia de género).</w:t>
      </w:r>
    </w:p>
    <w:p w:rsidR="00944093" w:rsidRPr="007737C4" w:rsidRDefault="008C0FA3">
      <w:pPr>
        <w:spacing w:after="120" w:line="360" w:lineRule="auto"/>
        <w:ind w:firstLine="700"/>
        <w:jc w:val="both"/>
        <w:rPr>
          <w:rFonts w:ascii="Courier New" w:eastAsia="Courier New" w:hAnsi="Courier New" w:cs="Courier New"/>
        </w:rPr>
      </w:pPr>
      <w:hyperlink r:id="rId42">
        <w:r w:rsidR="00F34075" w:rsidRPr="007737C4">
          <w:rPr>
            <w:rFonts w:ascii="Courier New" w:eastAsia="Courier New" w:hAnsi="Courier New" w:cs="Courier New"/>
            <w:color w:val="1155CC"/>
          </w:rPr>
          <w:t>Ley Orgánica 3/2007</w:t>
        </w:r>
      </w:hyperlink>
      <w:r w:rsidR="00F34075" w:rsidRPr="007737C4">
        <w:rPr>
          <w:rFonts w:ascii="Courier New" w:eastAsia="Courier New" w:hAnsi="Courier New" w:cs="Courier New"/>
        </w:rPr>
        <w:t>, (Igualdad efectiva de mujeres y hombres).</w:t>
      </w:r>
    </w:p>
    <w:p w:rsidR="00944093" w:rsidRPr="007737C4" w:rsidRDefault="008C0FA3">
      <w:pPr>
        <w:spacing w:after="120" w:line="360" w:lineRule="auto"/>
        <w:ind w:firstLine="700"/>
        <w:jc w:val="both"/>
        <w:rPr>
          <w:rFonts w:ascii="Courier New" w:eastAsia="Courier New" w:hAnsi="Courier New" w:cs="Courier New"/>
        </w:rPr>
      </w:pPr>
      <w:hyperlink r:id="rId43">
        <w:r w:rsidR="00F34075" w:rsidRPr="007737C4">
          <w:rPr>
            <w:rFonts w:ascii="Courier New" w:eastAsia="Courier New" w:hAnsi="Courier New" w:cs="Courier New"/>
            <w:color w:val="1155CC"/>
          </w:rPr>
          <w:t>Ley Foral 14/2015</w:t>
        </w:r>
      </w:hyperlink>
      <w:r w:rsidR="00F34075" w:rsidRPr="007737C4">
        <w:rPr>
          <w:rFonts w:ascii="Courier New" w:eastAsia="Courier New" w:hAnsi="Courier New" w:cs="Courier New"/>
        </w:rPr>
        <w:t>, (Actuar contra la violencia hacia las mujeres).</w:t>
      </w:r>
    </w:p>
    <w:p w:rsidR="00944093" w:rsidRPr="007737C4" w:rsidRDefault="008C0FA3">
      <w:pPr>
        <w:spacing w:after="120" w:line="360" w:lineRule="auto"/>
        <w:ind w:firstLine="700"/>
        <w:jc w:val="both"/>
        <w:rPr>
          <w:rFonts w:ascii="Courier New" w:eastAsia="Courier New" w:hAnsi="Courier New" w:cs="Courier New"/>
        </w:rPr>
      </w:pPr>
      <w:hyperlink r:id="rId44">
        <w:r w:rsidR="00F34075" w:rsidRPr="007737C4">
          <w:rPr>
            <w:rFonts w:ascii="Courier New" w:eastAsia="Courier New" w:hAnsi="Courier New" w:cs="Courier New"/>
            <w:color w:val="1155CC"/>
          </w:rPr>
          <w:t>Ley Foral 8/2017</w:t>
        </w:r>
      </w:hyperlink>
      <w:r w:rsidR="00F34075" w:rsidRPr="007737C4">
        <w:rPr>
          <w:rFonts w:ascii="Courier New" w:eastAsia="Courier New" w:hAnsi="Courier New" w:cs="Courier New"/>
        </w:rPr>
        <w:t>, (Igualdad social de las personas LGTBI+).</w:t>
      </w:r>
    </w:p>
    <w:p w:rsidR="00944093" w:rsidRPr="007737C4" w:rsidRDefault="008C0FA3">
      <w:pPr>
        <w:spacing w:after="120" w:line="360" w:lineRule="auto"/>
        <w:ind w:firstLine="700"/>
        <w:jc w:val="both"/>
        <w:rPr>
          <w:rFonts w:ascii="Courier New" w:eastAsia="Courier New" w:hAnsi="Courier New" w:cs="Courier New"/>
        </w:rPr>
      </w:pPr>
      <w:hyperlink r:id="rId45">
        <w:r w:rsidR="00F34075" w:rsidRPr="007737C4">
          <w:rPr>
            <w:rFonts w:ascii="Courier New" w:eastAsia="Courier New" w:hAnsi="Courier New" w:cs="Courier New"/>
            <w:color w:val="1155CC"/>
          </w:rPr>
          <w:t>Ley Foral 17/2019</w:t>
        </w:r>
      </w:hyperlink>
      <w:r w:rsidR="00F34075" w:rsidRPr="007737C4">
        <w:rPr>
          <w:rFonts w:ascii="Courier New" w:eastAsia="Courier New" w:hAnsi="Courier New" w:cs="Courier New"/>
        </w:rPr>
        <w:t>, (Igualdad entre mujeres y hombres).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color w:val="1155CC"/>
        </w:rPr>
        <w:t>D</w:t>
      </w:r>
      <w:hyperlink r:id="rId46">
        <w:r w:rsidRPr="007737C4">
          <w:rPr>
            <w:rFonts w:ascii="Courier New" w:eastAsia="Courier New" w:hAnsi="Courier New" w:cs="Courier New"/>
            <w:color w:val="1155CC"/>
          </w:rPr>
          <w:t>ecreto Foral 47/2010</w:t>
        </w:r>
      </w:hyperlink>
      <w:r w:rsidRPr="007737C4">
        <w:rPr>
          <w:rFonts w:ascii="Courier New" w:eastAsia="Courier New" w:hAnsi="Courier New" w:cs="Courier New"/>
        </w:rPr>
        <w:t xml:space="preserve"> (Convivencia y Derechos y deberes del alumnado).</w:t>
      </w:r>
    </w:p>
    <w:p w:rsidR="00944093" w:rsidRPr="007737C4" w:rsidRDefault="008C0FA3">
      <w:pPr>
        <w:spacing w:after="120" w:line="360" w:lineRule="auto"/>
        <w:ind w:firstLine="700"/>
        <w:jc w:val="both"/>
        <w:rPr>
          <w:rFonts w:ascii="Courier New" w:eastAsia="Courier New" w:hAnsi="Courier New" w:cs="Courier New"/>
        </w:rPr>
      </w:pPr>
      <w:hyperlink r:id="rId47">
        <w:r w:rsidR="00F34075" w:rsidRPr="007737C4">
          <w:rPr>
            <w:rFonts w:ascii="Courier New" w:eastAsia="Courier New" w:hAnsi="Courier New" w:cs="Courier New"/>
            <w:color w:val="1155CC"/>
          </w:rPr>
          <w:t>Decreto Foral 66/2010</w:t>
        </w:r>
      </w:hyperlink>
      <w:r w:rsidR="00F34075" w:rsidRPr="007737C4">
        <w:rPr>
          <w:rFonts w:ascii="Courier New" w:eastAsia="Courier New" w:hAnsi="Courier New" w:cs="Courier New"/>
        </w:rPr>
        <w:t xml:space="preserve"> (Orientación educativa y profesional).</w:t>
      </w:r>
    </w:p>
    <w:p w:rsidR="00944093" w:rsidRPr="007737C4" w:rsidRDefault="008C0FA3">
      <w:pPr>
        <w:spacing w:after="120" w:line="360" w:lineRule="auto"/>
        <w:ind w:firstLine="700"/>
        <w:jc w:val="both"/>
        <w:rPr>
          <w:rFonts w:ascii="Courier New" w:eastAsia="Courier New" w:hAnsi="Courier New" w:cs="Courier New"/>
        </w:rPr>
      </w:pPr>
      <w:hyperlink r:id="rId48">
        <w:r w:rsidR="00F34075" w:rsidRPr="007737C4">
          <w:rPr>
            <w:rFonts w:ascii="Courier New" w:eastAsia="Courier New" w:hAnsi="Courier New" w:cs="Courier New"/>
            <w:color w:val="1155CC"/>
          </w:rPr>
          <w:t>Decreto Foral 72/2021</w:t>
        </w:r>
      </w:hyperlink>
      <w:r w:rsidR="00F34075" w:rsidRPr="007737C4">
        <w:rPr>
          <w:rFonts w:ascii="Courier New" w:eastAsia="Courier New" w:hAnsi="Courier New" w:cs="Courier New"/>
        </w:rPr>
        <w:t xml:space="preserve"> (Coeducación).</w:t>
      </w:r>
    </w:p>
    <w:p w:rsidR="00944093" w:rsidRPr="007737C4" w:rsidRDefault="008C0FA3">
      <w:pPr>
        <w:spacing w:after="120" w:line="360" w:lineRule="auto"/>
        <w:ind w:firstLine="700"/>
        <w:jc w:val="both"/>
        <w:rPr>
          <w:rFonts w:ascii="Courier New" w:eastAsia="Courier New" w:hAnsi="Courier New" w:cs="Courier New"/>
          <w:shd w:val="clear" w:color="auto" w:fill="F9FBFD"/>
        </w:rPr>
      </w:pPr>
      <w:hyperlink r:id="rId49">
        <w:r w:rsidR="00F34075" w:rsidRPr="007737C4">
          <w:rPr>
            <w:rFonts w:ascii="Courier New" w:eastAsia="Courier New" w:hAnsi="Courier New" w:cs="Courier New"/>
            <w:color w:val="1155CC"/>
            <w:shd w:val="clear" w:color="auto" w:fill="F9FBFD"/>
          </w:rPr>
          <w:t>Decreto Foral 1/2023</w:t>
        </w:r>
      </w:hyperlink>
      <w:r w:rsidR="00F34075" w:rsidRPr="007737C4">
        <w:rPr>
          <w:rFonts w:ascii="Courier New" w:eastAsia="Courier New" w:hAnsi="Courier New" w:cs="Courier New"/>
          <w:shd w:val="clear" w:color="auto" w:fill="F9FBFD"/>
        </w:rPr>
        <w:t xml:space="preserve"> (CREENA).</w:t>
      </w:r>
    </w:p>
    <w:p w:rsidR="00944093" w:rsidRPr="007737C4" w:rsidRDefault="008C0FA3">
      <w:pPr>
        <w:spacing w:after="120" w:line="360" w:lineRule="auto"/>
        <w:ind w:firstLine="700"/>
        <w:jc w:val="both"/>
        <w:rPr>
          <w:rFonts w:ascii="Courier New" w:eastAsia="Courier New" w:hAnsi="Courier New" w:cs="Courier New"/>
          <w:shd w:val="clear" w:color="auto" w:fill="F9FBFD"/>
        </w:rPr>
      </w:pPr>
      <w:hyperlink r:id="rId50">
        <w:r w:rsidR="00F34075" w:rsidRPr="007737C4">
          <w:rPr>
            <w:rFonts w:ascii="Courier New" w:eastAsia="Courier New" w:hAnsi="Courier New" w:cs="Courier New"/>
            <w:color w:val="1155CC"/>
            <w:shd w:val="clear" w:color="auto" w:fill="F9FBFD"/>
          </w:rPr>
          <w:t>Decreto Foral 43/2023</w:t>
        </w:r>
      </w:hyperlink>
      <w:r w:rsidR="00F34075" w:rsidRPr="007737C4">
        <w:rPr>
          <w:rFonts w:ascii="Courier New" w:eastAsia="Courier New" w:hAnsi="Courier New" w:cs="Courier New"/>
          <w:shd w:val="clear" w:color="auto" w:fill="F9FBFD"/>
        </w:rPr>
        <w:t xml:space="preserve"> (Programa aprendizaje lenguas extranjeras).</w:t>
      </w:r>
    </w:p>
    <w:p w:rsidR="00944093" w:rsidRPr="007737C4" w:rsidRDefault="008C0FA3">
      <w:pPr>
        <w:spacing w:after="120" w:line="360" w:lineRule="auto"/>
        <w:ind w:firstLine="700"/>
        <w:jc w:val="both"/>
        <w:rPr>
          <w:rFonts w:ascii="Courier New" w:eastAsia="Courier New" w:hAnsi="Courier New" w:cs="Courier New"/>
        </w:rPr>
      </w:pPr>
      <w:hyperlink r:id="rId51">
        <w:r w:rsidR="00F34075" w:rsidRPr="007737C4">
          <w:rPr>
            <w:rFonts w:ascii="Courier New" w:eastAsia="Courier New" w:hAnsi="Courier New" w:cs="Courier New"/>
            <w:color w:val="1155CC"/>
          </w:rPr>
          <w:t>Orden Foral 139/2009</w:t>
        </w:r>
      </w:hyperlink>
      <w:r w:rsidR="00F34075" w:rsidRPr="007737C4">
        <w:rPr>
          <w:rFonts w:ascii="Courier New" w:eastAsia="Courier New" w:hAnsi="Courier New" w:cs="Courier New"/>
        </w:rPr>
        <w:t xml:space="preserve"> (Requisitos lingüísticos de lengua inglesa en programas plurilingües).</w:t>
      </w:r>
    </w:p>
    <w:p w:rsidR="00944093" w:rsidRPr="007737C4" w:rsidRDefault="008C0FA3">
      <w:pPr>
        <w:spacing w:after="120" w:line="360" w:lineRule="auto"/>
        <w:ind w:firstLine="700"/>
        <w:jc w:val="both"/>
        <w:rPr>
          <w:rFonts w:ascii="Courier New" w:eastAsia="Courier New" w:hAnsi="Courier New" w:cs="Courier New"/>
        </w:rPr>
      </w:pPr>
      <w:hyperlink r:id="rId52">
        <w:r w:rsidR="00F34075" w:rsidRPr="007737C4">
          <w:rPr>
            <w:rFonts w:ascii="Courier New" w:eastAsia="Courier New" w:hAnsi="Courier New" w:cs="Courier New"/>
            <w:color w:val="1155CC"/>
          </w:rPr>
          <w:t>Orden Foral 204/2010</w:t>
        </w:r>
      </w:hyperlink>
      <w:hyperlink r:id="rId53">
        <w:r w:rsidR="00F34075" w:rsidRPr="007737C4">
          <w:rPr>
            <w:rFonts w:ascii="Courier New" w:eastAsia="Courier New" w:hAnsi="Courier New" w:cs="Courier New"/>
          </w:rPr>
          <w:t xml:space="preserve"> (Convivencia</w:t>
        </w:r>
      </w:hyperlink>
      <w:r w:rsidR="00F34075" w:rsidRPr="007737C4">
        <w:rPr>
          <w:rFonts w:ascii="Courier New" w:eastAsia="Courier New" w:hAnsi="Courier New" w:cs="Courier New"/>
        </w:rPr>
        <w:t>).</w:t>
      </w:r>
    </w:p>
    <w:p w:rsidR="00944093" w:rsidRPr="007737C4" w:rsidRDefault="008C0FA3">
      <w:pPr>
        <w:spacing w:after="120" w:line="360" w:lineRule="auto"/>
        <w:ind w:firstLine="700"/>
        <w:jc w:val="both"/>
        <w:rPr>
          <w:rFonts w:ascii="Courier New" w:eastAsia="Courier New" w:hAnsi="Courier New" w:cs="Courier New"/>
        </w:rPr>
      </w:pPr>
      <w:hyperlink r:id="rId54">
        <w:r w:rsidR="00F34075" w:rsidRPr="007737C4">
          <w:rPr>
            <w:rFonts w:ascii="Courier New" w:eastAsia="Courier New" w:hAnsi="Courier New" w:cs="Courier New"/>
            <w:color w:val="1155CC"/>
          </w:rPr>
          <w:t>Orden Foral 49/2013</w:t>
        </w:r>
      </w:hyperlink>
      <w:r w:rsidR="00F34075" w:rsidRPr="007737C4">
        <w:rPr>
          <w:rFonts w:ascii="Courier New" w:eastAsia="Courier New" w:hAnsi="Courier New" w:cs="Courier New"/>
        </w:rPr>
        <w:t xml:space="preserve"> (Reclamaciones).</w:t>
      </w:r>
    </w:p>
    <w:p w:rsidR="00944093" w:rsidRPr="007737C4" w:rsidRDefault="008C0FA3">
      <w:pPr>
        <w:spacing w:after="120" w:line="360" w:lineRule="auto"/>
        <w:ind w:firstLine="700"/>
        <w:jc w:val="both"/>
        <w:rPr>
          <w:rFonts w:ascii="Courier New" w:eastAsia="Courier New" w:hAnsi="Courier New" w:cs="Courier New"/>
        </w:rPr>
      </w:pPr>
      <w:hyperlink r:id="rId55">
        <w:r w:rsidR="00F34075" w:rsidRPr="007737C4">
          <w:rPr>
            <w:rFonts w:ascii="Courier New" w:eastAsia="Courier New" w:hAnsi="Courier New" w:cs="Courier New"/>
            <w:color w:val="1155CC"/>
          </w:rPr>
          <w:t>Orden Foral 112/2013</w:t>
        </w:r>
      </w:hyperlink>
      <w:r w:rsidR="00F34075" w:rsidRPr="007737C4">
        <w:rPr>
          <w:rFonts w:ascii="Courier New" w:eastAsia="Courier New" w:hAnsi="Courier New" w:cs="Courier New"/>
        </w:rPr>
        <w:t xml:space="preserve"> (Instrucciones en relación padres en situación de separación, divorcio o discrepancia).</w:t>
      </w:r>
    </w:p>
    <w:p w:rsidR="00944093" w:rsidRPr="007737C4" w:rsidRDefault="008C0FA3">
      <w:pPr>
        <w:spacing w:after="120" w:line="360" w:lineRule="auto"/>
        <w:ind w:firstLine="700"/>
        <w:jc w:val="both"/>
        <w:rPr>
          <w:rFonts w:ascii="Courier New" w:eastAsia="Courier New" w:hAnsi="Courier New" w:cs="Courier New"/>
        </w:rPr>
      </w:pPr>
      <w:hyperlink r:id="rId56">
        <w:r w:rsidR="00F34075" w:rsidRPr="007737C4">
          <w:rPr>
            <w:rFonts w:ascii="Courier New" w:eastAsia="Courier New" w:hAnsi="Courier New" w:cs="Courier New"/>
            <w:color w:val="1155CC"/>
          </w:rPr>
          <w:t>Orden Foral 71/2020</w:t>
        </w:r>
      </w:hyperlink>
      <w:r w:rsidR="00F34075" w:rsidRPr="007737C4">
        <w:rPr>
          <w:rFonts w:ascii="Courier New" w:eastAsia="Courier New" w:hAnsi="Courier New" w:cs="Courier New"/>
        </w:rPr>
        <w:t xml:space="preserve"> (Gestión de Calidad).</w:t>
      </w:r>
    </w:p>
    <w:p w:rsidR="00944093" w:rsidRPr="007737C4" w:rsidRDefault="008C0FA3">
      <w:pPr>
        <w:spacing w:after="120" w:line="360" w:lineRule="auto"/>
        <w:ind w:firstLine="700"/>
        <w:jc w:val="both"/>
        <w:rPr>
          <w:rFonts w:ascii="Courier New" w:eastAsia="Courier New" w:hAnsi="Courier New" w:cs="Courier New"/>
          <w:color w:val="F6B26B"/>
        </w:rPr>
      </w:pPr>
      <w:hyperlink r:id="rId57">
        <w:r w:rsidR="00F34075" w:rsidRPr="007737C4">
          <w:rPr>
            <w:rFonts w:ascii="Courier New" w:eastAsia="Courier New" w:hAnsi="Courier New" w:cs="Courier New"/>
            <w:color w:val="1155CC"/>
          </w:rPr>
          <w:t>Orden Foral 35/2022</w:t>
        </w:r>
      </w:hyperlink>
      <w:r w:rsidR="00F34075" w:rsidRPr="007737C4">
        <w:rPr>
          <w:rFonts w:ascii="Courier New" w:eastAsia="Courier New" w:hAnsi="Courier New" w:cs="Courier New"/>
        </w:rPr>
        <w:t xml:space="preserve"> (Transporte escolar).</w:t>
      </w:r>
    </w:p>
    <w:p w:rsidR="00944093" w:rsidRPr="007737C4" w:rsidRDefault="008C0FA3">
      <w:pPr>
        <w:spacing w:after="120" w:line="360" w:lineRule="auto"/>
        <w:ind w:firstLine="700"/>
        <w:jc w:val="both"/>
        <w:rPr>
          <w:rFonts w:ascii="Courier New" w:eastAsia="Courier New" w:hAnsi="Courier New" w:cs="Courier New"/>
        </w:rPr>
      </w:pPr>
      <w:hyperlink r:id="rId58">
        <w:r w:rsidR="00F34075" w:rsidRPr="007737C4">
          <w:rPr>
            <w:rFonts w:ascii="Courier New" w:eastAsia="Courier New" w:hAnsi="Courier New" w:cs="Courier New"/>
            <w:color w:val="1155CC"/>
          </w:rPr>
          <w:t>Orden Foral 69/2023</w:t>
        </w:r>
      </w:hyperlink>
      <w:r w:rsidR="00F34075" w:rsidRPr="007737C4">
        <w:rPr>
          <w:rFonts w:ascii="Courier New" w:eastAsia="Courier New" w:hAnsi="Courier New" w:cs="Courier New"/>
        </w:rPr>
        <w:t xml:space="preserve"> (Inclusión educativa).</w:t>
      </w:r>
    </w:p>
    <w:p w:rsidR="00944093" w:rsidRPr="007737C4" w:rsidRDefault="008C0FA3">
      <w:pPr>
        <w:spacing w:after="120" w:line="360" w:lineRule="auto"/>
        <w:ind w:firstLine="700"/>
        <w:jc w:val="both"/>
        <w:rPr>
          <w:rFonts w:ascii="Courier New" w:eastAsia="Courier New" w:hAnsi="Courier New" w:cs="Courier New"/>
        </w:rPr>
      </w:pPr>
      <w:hyperlink r:id="rId59">
        <w:r w:rsidR="00F34075" w:rsidRPr="007737C4">
          <w:rPr>
            <w:rFonts w:ascii="Courier New" w:eastAsia="Courier New" w:hAnsi="Courier New" w:cs="Courier New"/>
            <w:color w:val="1155CC"/>
          </w:rPr>
          <w:t>Orden Foral 106/2023</w:t>
        </w:r>
      </w:hyperlink>
      <w:r w:rsidR="00F34075" w:rsidRPr="007737C4">
        <w:rPr>
          <w:rFonts w:ascii="Courier New" w:eastAsia="Courier New" w:hAnsi="Courier New" w:cs="Courier New"/>
        </w:rPr>
        <w:t xml:space="preserve"> (Tipos de jornada escolar).</w:t>
      </w:r>
    </w:p>
    <w:p w:rsidR="00944093" w:rsidRPr="007737C4" w:rsidRDefault="008C0FA3">
      <w:pPr>
        <w:spacing w:after="120" w:line="360" w:lineRule="auto"/>
        <w:ind w:firstLine="700"/>
        <w:jc w:val="both"/>
        <w:rPr>
          <w:rFonts w:ascii="Courier New" w:eastAsia="Courier New" w:hAnsi="Courier New" w:cs="Courier New"/>
        </w:rPr>
      </w:pPr>
      <w:hyperlink r:id="rId60">
        <w:r w:rsidR="00F34075" w:rsidRPr="007737C4">
          <w:rPr>
            <w:rFonts w:ascii="Courier New" w:eastAsia="Courier New" w:hAnsi="Courier New" w:cs="Courier New"/>
            <w:color w:val="1155CC"/>
          </w:rPr>
          <w:t>Resolución 329/2019</w:t>
        </w:r>
      </w:hyperlink>
      <w:r w:rsidR="00F34075" w:rsidRPr="007737C4">
        <w:rPr>
          <w:rFonts w:ascii="Courier New" w:eastAsia="Courier New" w:hAnsi="Courier New" w:cs="Courier New"/>
          <w:color w:val="1155CC"/>
        </w:rPr>
        <w:t>,</w:t>
      </w:r>
      <w:r w:rsidR="00F34075" w:rsidRPr="007737C4">
        <w:rPr>
          <w:rFonts w:ascii="Courier New" w:eastAsia="Courier New" w:hAnsi="Courier New" w:cs="Courier New"/>
        </w:rPr>
        <w:t xml:space="preserve"> (Bases para la creación de la Red de Escuelas Rurales de la Comunidad Foral de Navarra).</w:t>
      </w:r>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6" w:name="_Toc168301942"/>
      <w:r w:rsidRPr="002B79D1">
        <w:rPr>
          <w:rFonts w:ascii="Courier New" w:hAnsi="Courier New" w:cs="Courier New"/>
          <w:b/>
          <w:bCs/>
        </w:rPr>
        <w:t>2. Educación Infantil.</w:t>
      </w:r>
      <w:bookmarkEnd w:id="46"/>
    </w:p>
    <w:p w:rsidR="00944093" w:rsidRPr="007737C4" w:rsidRDefault="008C0FA3">
      <w:pPr>
        <w:keepNext/>
        <w:spacing w:after="120" w:line="360" w:lineRule="auto"/>
        <w:ind w:firstLine="709"/>
        <w:jc w:val="both"/>
        <w:rPr>
          <w:rFonts w:ascii="Courier New" w:eastAsia="Courier New" w:hAnsi="Courier New" w:cs="Courier New"/>
        </w:rPr>
      </w:pPr>
      <w:hyperlink r:id="rId61">
        <w:r w:rsidR="00F34075" w:rsidRPr="007737C4">
          <w:rPr>
            <w:rFonts w:ascii="Courier New" w:eastAsia="Courier New" w:hAnsi="Courier New" w:cs="Courier New"/>
            <w:color w:val="1155CC"/>
          </w:rPr>
          <w:t>Decreto Foral 28/2007</w:t>
        </w:r>
      </w:hyperlink>
      <w:r w:rsidR="00F34075" w:rsidRPr="007737C4">
        <w:rPr>
          <w:rFonts w:ascii="Courier New" w:eastAsia="Courier New" w:hAnsi="Courier New" w:cs="Courier New"/>
        </w:rPr>
        <w:t xml:space="preserve"> (Primer ciclo Infantil).</w:t>
      </w:r>
    </w:p>
    <w:p w:rsidR="00944093" w:rsidRPr="007737C4" w:rsidRDefault="008C0FA3">
      <w:pPr>
        <w:spacing w:after="120" w:line="360" w:lineRule="auto"/>
        <w:ind w:firstLine="700"/>
        <w:jc w:val="both"/>
        <w:rPr>
          <w:rFonts w:ascii="Courier New" w:eastAsia="Courier New" w:hAnsi="Courier New" w:cs="Courier New"/>
        </w:rPr>
      </w:pPr>
      <w:hyperlink r:id="rId62">
        <w:r w:rsidR="00F34075" w:rsidRPr="007737C4">
          <w:rPr>
            <w:rFonts w:ascii="Courier New" w:eastAsia="Courier New" w:hAnsi="Courier New" w:cs="Courier New"/>
            <w:color w:val="1155CC"/>
          </w:rPr>
          <w:t>Decreto Foral 61/2022</w:t>
        </w:r>
      </w:hyperlink>
      <w:r w:rsidR="00F34075" w:rsidRPr="007737C4">
        <w:rPr>
          <w:rFonts w:ascii="Courier New" w:eastAsia="Courier New" w:hAnsi="Courier New" w:cs="Courier New"/>
        </w:rPr>
        <w:t xml:space="preserve"> (Currículo Infantil). </w:t>
      </w:r>
    </w:p>
    <w:p w:rsidR="00944093" w:rsidRPr="007737C4" w:rsidRDefault="008C0FA3">
      <w:pPr>
        <w:spacing w:after="240" w:line="360" w:lineRule="auto"/>
        <w:ind w:firstLine="697"/>
        <w:jc w:val="both"/>
        <w:rPr>
          <w:rFonts w:ascii="Courier New" w:eastAsia="Courier New" w:hAnsi="Courier New" w:cs="Courier New"/>
        </w:rPr>
      </w:pPr>
      <w:hyperlink r:id="rId63" w:anchor=":~:text=ORDEN%20FORAL%2062%2F2022%2C%20DE,LA%20COMUNIDAD%20FORAL%20DE%20NAVARRA.">
        <w:r w:rsidR="00F34075" w:rsidRPr="007737C4">
          <w:rPr>
            <w:rFonts w:ascii="Courier New" w:eastAsia="Courier New" w:hAnsi="Courier New" w:cs="Courier New"/>
            <w:color w:val="1155CC"/>
          </w:rPr>
          <w:t>Orden Foral 62/2022</w:t>
        </w:r>
      </w:hyperlink>
      <w:r w:rsidR="00F34075" w:rsidRPr="007737C4">
        <w:rPr>
          <w:rFonts w:ascii="Courier New" w:eastAsia="Courier New" w:hAnsi="Courier New" w:cs="Courier New"/>
        </w:rPr>
        <w:t xml:space="preserve"> (Implantación y Horario Infantil).</w:t>
      </w:r>
    </w:p>
    <w:p w:rsidR="00944093" w:rsidRPr="007737C4" w:rsidRDefault="008C0FA3">
      <w:pPr>
        <w:spacing w:after="240" w:line="360" w:lineRule="auto"/>
        <w:ind w:firstLine="697"/>
        <w:jc w:val="both"/>
        <w:rPr>
          <w:rFonts w:ascii="Courier New" w:eastAsia="Courier New" w:hAnsi="Courier New" w:cs="Courier New"/>
        </w:rPr>
      </w:pPr>
      <w:hyperlink r:id="rId64">
        <w:r w:rsidR="00F34075" w:rsidRPr="007737C4">
          <w:rPr>
            <w:rFonts w:ascii="Courier New" w:eastAsia="Courier New" w:hAnsi="Courier New" w:cs="Courier New"/>
            <w:color w:val="1155CC"/>
          </w:rPr>
          <w:t>Orden Foral 59/2023</w:t>
        </w:r>
      </w:hyperlink>
      <w:r w:rsidR="00F34075" w:rsidRPr="007737C4">
        <w:rPr>
          <w:rFonts w:ascii="Courier New" w:eastAsia="Courier New" w:hAnsi="Courier New" w:cs="Courier New"/>
        </w:rPr>
        <w:t xml:space="preserve"> (Evaluación en Educación Infantil).</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Se proporciona la dirección al espacio web con la normativa y recursos de este ciclo:</w:t>
      </w:r>
    </w:p>
    <w:p w:rsidR="00944093" w:rsidRPr="007737C4" w:rsidRDefault="008C0FA3">
      <w:pPr>
        <w:spacing w:after="120" w:line="360" w:lineRule="auto"/>
        <w:ind w:firstLine="700"/>
        <w:jc w:val="both"/>
        <w:rPr>
          <w:rFonts w:ascii="Courier New" w:eastAsia="Courier New" w:hAnsi="Courier New" w:cs="Courier New"/>
          <w:color w:val="1155CC"/>
        </w:rPr>
      </w:pPr>
      <w:hyperlink r:id="rId65">
        <w:r w:rsidR="00F34075" w:rsidRPr="007737C4">
          <w:rPr>
            <w:rFonts w:ascii="Courier New" w:eastAsia="Courier New" w:hAnsi="Courier New" w:cs="Courier New"/>
            <w:color w:val="1155CC"/>
          </w:rPr>
          <w:t>https://sites.google.com/educacion.navarra.es/curriculos-de-navarra/etapas/educaci%C3%B3n-infantil</w:t>
        </w:r>
      </w:hyperlink>
    </w:p>
    <w:p w:rsidR="00944093" w:rsidRPr="002B79D1" w:rsidRDefault="00F34075" w:rsidP="002B79D1">
      <w:pPr>
        <w:keepNext/>
        <w:spacing w:after="120" w:line="360" w:lineRule="auto"/>
        <w:ind w:firstLine="709"/>
        <w:jc w:val="both"/>
        <w:outlineLvl w:val="2"/>
        <w:rPr>
          <w:rFonts w:ascii="Courier New" w:hAnsi="Courier New" w:cs="Courier New"/>
          <w:b/>
          <w:bCs/>
        </w:rPr>
      </w:pPr>
      <w:bookmarkStart w:id="47" w:name="_Toc168301943"/>
      <w:r w:rsidRPr="002B79D1">
        <w:rPr>
          <w:rFonts w:ascii="Courier New" w:hAnsi="Courier New" w:cs="Courier New"/>
          <w:b/>
          <w:bCs/>
        </w:rPr>
        <w:t>3. Educación Primaria.</w:t>
      </w:r>
      <w:bookmarkEnd w:id="47"/>
    </w:p>
    <w:p w:rsidR="00944093" w:rsidRPr="007737C4" w:rsidRDefault="008C0FA3">
      <w:pPr>
        <w:spacing w:after="120" w:line="360" w:lineRule="auto"/>
        <w:ind w:firstLine="700"/>
        <w:jc w:val="both"/>
        <w:rPr>
          <w:rFonts w:ascii="Courier New" w:eastAsia="Courier New" w:hAnsi="Courier New" w:cs="Courier New"/>
        </w:rPr>
      </w:pPr>
      <w:hyperlink r:id="rId66">
        <w:r w:rsidR="00F34075" w:rsidRPr="007737C4">
          <w:rPr>
            <w:rFonts w:ascii="Courier New" w:eastAsia="Courier New" w:hAnsi="Courier New" w:cs="Courier New"/>
            <w:color w:val="1155CC"/>
          </w:rPr>
          <w:t>Decreto Foral 67/2022</w:t>
        </w:r>
      </w:hyperlink>
      <w:r w:rsidR="00F34075" w:rsidRPr="007737C4">
        <w:rPr>
          <w:rFonts w:ascii="Courier New" w:eastAsia="Courier New" w:hAnsi="Courier New" w:cs="Courier New"/>
        </w:rPr>
        <w:t xml:space="preserve"> (Currículo Primaria).</w:t>
      </w:r>
    </w:p>
    <w:p w:rsidR="00944093" w:rsidRPr="007737C4" w:rsidRDefault="008C0FA3">
      <w:pPr>
        <w:spacing w:after="240" w:line="360" w:lineRule="auto"/>
        <w:ind w:firstLine="697"/>
        <w:jc w:val="both"/>
        <w:rPr>
          <w:rFonts w:ascii="Courier New" w:eastAsia="Courier New" w:hAnsi="Courier New" w:cs="Courier New"/>
        </w:rPr>
      </w:pPr>
      <w:hyperlink r:id="rId67">
        <w:r w:rsidR="00F34075" w:rsidRPr="007737C4">
          <w:rPr>
            <w:rFonts w:ascii="Courier New" w:eastAsia="Courier New" w:hAnsi="Courier New" w:cs="Courier New"/>
            <w:color w:val="1155CC"/>
          </w:rPr>
          <w:t>Orden Foral 63/2022</w:t>
        </w:r>
      </w:hyperlink>
      <w:r w:rsidR="00F34075" w:rsidRPr="007737C4">
        <w:rPr>
          <w:rFonts w:ascii="Courier New" w:eastAsia="Courier New" w:hAnsi="Courier New" w:cs="Courier New"/>
        </w:rPr>
        <w:t xml:space="preserve"> (Implantación y Horario Primaria).</w:t>
      </w:r>
    </w:p>
    <w:p w:rsidR="00944093" w:rsidRPr="007737C4" w:rsidRDefault="008C0FA3">
      <w:pPr>
        <w:spacing w:after="240" w:line="360" w:lineRule="auto"/>
        <w:ind w:firstLine="697"/>
        <w:jc w:val="both"/>
        <w:rPr>
          <w:rFonts w:ascii="Courier New" w:eastAsia="Courier New" w:hAnsi="Courier New" w:cs="Courier New"/>
        </w:rPr>
      </w:pPr>
      <w:hyperlink r:id="rId68">
        <w:r w:rsidR="00F34075" w:rsidRPr="007737C4">
          <w:rPr>
            <w:rFonts w:ascii="Courier New" w:eastAsia="Courier New" w:hAnsi="Courier New" w:cs="Courier New"/>
            <w:color w:val="1155CC"/>
          </w:rPr>
          <w:t>Orden Foral 52/2023</w:t>
        </w:r>
      </w:hyperlink>
      <w:r w:rsidR="00F34075" w:rsidRPr="007737C4">
        <w:rPr>
          <w:rFonts w:ascii="Courier New" w:eastAsia="Courier New" w:hAnsi="Courier New" w:cs="Courier New"/>
        </w:rPr>
        <w:t xml:space="preserve"> (Evaluación y promoción Primaria).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Se proporciona la dirección al espacio web con la normativa y recursos de esta etapa.</w:t>
      </w:r>
    </w:p>
    <w:p w:rsidR="00944093" w:rsidRPr="007737C4" w:rsidRDefault="008C0FA3">
      <w:pPr>
        <w:spacing w:after="120" w:line="360" w:lineRule="auto"/>
        <w:ind w:firstLine="720"/>
        <w:jc w:val="both"/>
        <w:rPr>
          <w:rFonts w:ascii="Courier New" w:eastAsia="Courier New" w:hAnsi="Courier New" w:cs="Courier New"/>
          <w:color w:val="1155CC"/>
        </w:rPr>
      </w:pPr>
      <w:hyperlink r:id="rId69">
        <w:r w:rsidR="00F34075" w:rsidRPr="007737C4">
          <w:rPr>
            <w:rFonts w:ascii="Courier New" w:eastAsia="Courier New" w:hAnsi="Courier New" w:cs="Courier New"/>
            <w:color w:val="1155CC"/>
          </w:rPr>
          <w:t>https://sites.google.com/educacion.navarra.es/curriculos-de-navarra/etapas/educaci%C3%B3n-primaria</w:t>
        </w:r>
      </w:hyperlink>
    </w:p>
    <w:p w:rsidR="00944093" w:rsidRPr="007737C4" w:rsidRDefault="00F34075">
      <w:pPr>
        <w:rPr>
          <w:rFonts w:ascii="Courier New" w:eastAsia="Courier New" w:hAnsi="Courier New" w:cs="Courier New"/>
          <w:b/>
        </w:rPr>
      </w:pPr>
      <w:r w:rsidRPr="007737C4">
        <w:br w:type="page"/>
      </w:r>
    </w:p>
    <w:p w:rsidR="00944093" w:rsidRPr="002E4B46" w:rsidRDefault="00F34075" w:rsidP="002E4B46">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48" w:name="_Toc168301944"/>
      <w:r w:rsidRPr="002E4B46">
        <w:rPr>
          <w:rFonts w:ascii="Courier New" w:hAnsi="Courier New" w:cs="Courier New"/>
          <w:b/>
          <w:bCs/>
        </w:rPr>
        <w:lastRenderedPageBreak/>
        <w:t>Anexo II - Instrucciones que van a regular durante el curso 2024-2025 la organización y el funcionamiento de los centros que imparten las enseñanzas de Educación Secundaria Obligatoria y Bachillerato.</w:t>
      </w:r>
      <w:bookmarkEnd w:id="48"/>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instrucciones presentan tres capítulos diferenciados: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segundo se especifican algunos aspectos organizativos necesarios para el funcionamiento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tercero se relaciona la normativa derivada de la LOE de uso más generalizado.</w:t>
      </w:r>
    </w:p>
    <w:p w:rsidR="00944093" w:rsidRPr="004E2D72" w:rsidRDefault="00F34075" w:rsidP="004E2D72">
      <w:pPr>
        <w:pStyle w:val="foral-f-parrafo-3lineas-t5-c"/>
        <w:keepNext/>
        <w:keepLines/>
        <w:spacing w:before="0" w:beforeAutospacing="0" w:after="240" w:afterAutospacing="0"/>
        <w:jc w:val="center"/>
        <w:outlineLvl w:val="0"/>
        <w:rPr>
          <w:rFonts w:ascii="Courier New" w:eastAsia="BatangChe" w:hAnsi="Courier New" w:cs="Courier New"/>
          <w:b/>
        </w:rPr>
      </w:pPr>
      <w:bookmarkStart w:id="49" w:name="_Toc168301945"/>
      <w:r w:rsidRPr="004E2D72">
        <w:rPr>
          <w:rFonts w:ascii="Courier New" w:eastAsia="BatangChe" w:hAnsi="Courier New" w:cs="Courier New"/>
          <w:b/>
        </w:rPr>
        <w:t>I. PROGRAMACIÓN GENERAL ANUAL</w:t>
      </w:r>
      <w:bookmarkEnd w:id="49"/>
    </w:p>
    <w:p w:rsidR="00944093" w:rsidRPr="004E2D72" w:rsidRDefault="00F34075" w:rsidP="004E2D72">
      <w:pPr>
        <w:pStyle w:val="foral-f-parrafo-3lineas-t5-c"/>
        <w:spacing w:before="0" w:beforeAutospacing="0" w:after="240" w:afterAutospacing="0"/>
        <w:ind w:firstLine="720"/>
        <w:outlineLvl w:val="0"/>
        <w:rPr>
          <w:rFonts w:ascii="Courier New" w:eastAsia="BatangChe" w:hAnsi="Courier New" w:cs="Courier New"/>
          <w:b/>
        </w:rPr>
      </w:pPr>
      <w:bookmarkStart w:id="50" w:name="_Toc168301946"/>
      <w:r w:rsidRPr="004E2D72">
        <w:rPr>
          <w:rFonts w:ascii="Courier New" w:eastAsia="BatangChe" w:hAnsi="Courier New" w:cs="Courier New"/>
          <w:b/>
        </w:rPr>
        <w:t>A) ASPECTOS GENERALES.</w:t>
      </w:r>
      <w:bookmarkEnd w:id="50"/>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1" w:name="_Toc168301947"/>
      <w:r w:rsidRPr="004E2D72">
        <w:rPr>
          <w:rFonts w:ascii="Courier New" w:hAnsi="Courier New" w:cs="Courier New"/>
          <w:b/>
          <w:bCs/>
        </w:rPr>
        <w:t>1. Disposiciones generales.</w:t>
      </w:r>
      <w:bookmarkEnd w:id="51"/>
      <w:r w:rsidRPr="004E2D72">
        <w:rPr>
          <w:rFonts w:ascii="Courier New" w:hAnsi="Courier New" w:cs="Courier New"/>
          <w:b/>
          <w:bCs/>
        </w:rPr>
        <w:t xml:space="preserv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La elaboración de este documento se adecuará a las exigencias de rigor, sencillez y utilidad.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guía orientativa para la elaboración, seguimiento y evaluación de la PGA estará accesible en el sistema de </w:t>
      </w:r>
      <w:r w:rsidRPr="007737C4">
        <w:rPr>
          <w:rFonts w:ascii="Courier New" w:eastAsia="Courier New" w:hAnsi="Courier New" w:cs="Courier New"/>
          <w:color w:val="333333"/>
        </w:rPr>
        <w:t>gestión escolar EDUCA (incluye ejemplificaciones).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2" w:name="_Toc168301948"/>
      <w:r w:rsidRPr="004E2D72">
        <w:rPr>
          <w:rFonts w:ascii="Courier New" w:hAnsi="Courier New" w:cs="Courier New"/>
          <w:b/>
          <w:bCs/>
        </w:rPr>
        <w:t>2. Fuentes de recogida de información.</w:t>
      </w:r>
      <w:bookmarkEnd w:id="52"/>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la confección de la PGA se tomarán en consideración las líneas de actuación derivadas del análisis de las siguientes fuentes: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Áreas de mejora propuestas en la Memoria final del curso anterior.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Análisis de resultados de las pruebas internas y externas, así como propuestas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Plan de Mejora 2023-2026 derivado del proceso de autoevaluación.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Proyecto de dirección o Plan estratégico.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Aspectos y recomendaciones destacadas por el Servicio de Inspección Educativa como consecuencia de los procesos de supervisión del curso anterior.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Instrucciones de comienzo de curso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g) Otros programas implementados por el centro, con especial incidencia en programas de innovación y transformación globales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h) En su caso, autodiagnóstico del Sistema de Gestión de la Calidad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i) Plan Digital de Centro.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3" w:name="_Toc168301949"/>
      <w:r w:rsidRPr="004E2D72">
        <w:rPr>
          <w:rFonts w:ascii="Courier New" w:hAnsi="Courier New" w:cs="Courier New"/>
          <w:b/>
          <w:bCs/>
        </w:rPr>
        <w:lastRenderedPageBreak/>
        <w:t>3. Contenido: apartados y desarrollo.</w:t>
      </w:r>
      <w:bookmarkEnd w:id="5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aspectos que se formalizarán en la Programación General Anual conforme a la normativa vigente son los siguientes: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Introducción.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Plan anual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Planes de los departamentos y otros equipos.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Plan anual de Inclusión.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Plan anual de Acción Tutorial/Plan anual de Orientación Académica.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Plan anual de Convivencia.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g) Plan de Coeducación.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h) Proyecto lingüístico de centro para el curso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i) Programaciones docentes.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j) Otros planes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k) Proyectos y programas institucionales.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 Plan de Formación de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m) Plan Digital de Centro.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n) Programación de actividades complementarias y extraescolares.</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o) Seguimiento y evaluación de la PGA.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 Anexos.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distintos órganos y equipos. Incluirá los objetivos que de forma prioritaria se persigan para el curso escolar, además </w:t>
      </w:r>
      <w:r w:rsidRPr="007737C4">
        <w:rPr>
          <w:rFonts w:ascii="Courier New" w:eastAsia="Courier New" w:hAnsi="Courier New" w:cs="Courier New"/>
        </w:rPr>
        <w:lastRenderedPageBreak/>
        <w:t>de las acciones más importantes que han de ponerse en marcha para alcanzar los objetivos y metas propuestas. Dichas acciones o tareas necesarias a ejecutar aportarán soluciones técnicas y medidas concretas a los departamentos.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departamentos y demás equipos (Departamento de Orientación, Comisión de Convivencia del centro, etc.) contarán con un plan propio de objetivos y acciones con el que contribuirán a la consecución de los objetivos prioritarios definidos en el Plan anual, además de formalizar objetivos propios u otros que deriven de otros planes específicos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Asimismo, se incluirán aquellos otros planes de actuación específicos del centro que se prevea implantar en el curso, así como proyectos y programas propios que se vayan a implementar.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Plan Digital de Centro, al ser un documento que debe exportarse para su presentación externa, deberá incluirse en la plantilla habilitada al efecto en EDUCA.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4" w:name="_Toc168301950"/>
      <w:r w:rsidRPr="004E2D72">
        <w:rPr>
          <w:rFonts w:ascii="Courier New" w:hAnsi="Courier New" w:cs="Courier New"/>
          <w:b/>
          <w:bCs/>
        </w:rPr>
        <w:t>4. Elaboración.</w:t>
      </w:r>
      <w:bookmarkEnd w:id="54"/>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se responsabilizará de coordinar la elaboración de la PGA, pudiendo delegar esta tarea en otras personas o comisiones.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PGA se elaborará con la aplicación EDUCA, contando para ello con una plantilla y operativa análoga a la del Plan digital de centro y Plan de mejora.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5" w:name="_Toc168301951"/>
      <w:r w:rsidRPr="004E2D72">
        <w:rPr>
          <w:rFonts w:ascii="Courier New" w:hAnsi="Courier New" w:cs="Courier New"/>
          <w:b/>
          <w:bCs/>
        </w:rPr>
        <w:t>5. Tramitación, seguimiento y evaluación.</w:t>
      </w:r>
      <w:bookmarkEnd w:id="55"/>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Una vez aprobada, antes del 31 de octubre, se publicará la PGA en la aplicación EDUCA. Asimismo, quedará también en el centro a disposición de la comunidad educativa.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equipo directivo del centro y los distintos responsables realizarán en la aplicación EDUCA</w:t>
      </w:r>
      <w:r w:rsidRPr="007737C4">
        <w:rPr>
          <w:rFonts w:ascii="Courier New" w:eastAsia="Courier New" w:hAnsi="Courier New" w:cs="Courier New"/>
          <w:color w:val="E69138"/>
        </w:rPr>
        <w:t xml:space="preserve"> </w:t>
      </w:r>
      <w:r w:rsidRPr="007737C4">
        <w:rPr>
          <w:rFonts w:ascii="Courier New" w:eastAsia="Courier New" w:hAnsi="Courier New" w:cs="Courier New"/>
        </w:rPr>
        <w:t>el seguimiento periódico del grado de desarrollo de los planes, proyectos y programas que conforman la PGA.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El proceso de evaluación de cada apartado conllevará la recogida de datos relevantes de diferentes fuentes (datos, opiniones, observaciones, etc.) y el análisis e interpretación de los mismos a la luz de criterios previstos.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reflexión y valoración final no será meramente cuantitativa, sino que se entrará a valorar las causas que originan esos resultados.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conclusiones y propuestas más relevantes obtenidas en el proceso de seguimiento y evaluación de la PGA se plasmarán en la Memoria final en la misma aplicación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Finalmente, se incluirá a modo de anexo de la Memoria un informe con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Una vez aprobada, dicha Memoria final será puesta a disposición de la inspectora o inspector de referencia del centro, a través de EDUCA, antes del 10 de julio.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6" w:name="_Toc168301952"/>
      <w:r w:rsidRPr="004E2D72">
        <w:rPr>
          <w:rFonts w:ascii="Courier New" w:hAnsi="Courier New" w:cs="Courier New"/>
          <w:b/>
          <w:bCs/>
        </w:rPr>
        <w:lastRenderedPageBreak/>
        <w:t>6. Supervisión.</w:t>
      </w:r>
      <w:bookmarkEnd w:id="56"/>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inspectora o inspector de referencia del centro supervisará la PGA y la Memoria final de curso para comprobar su adecuación a la normativa vigente y a las necesidades y resultados del centro, requiriendo, en su caso, las correcciones y ajustes que procedan.</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7" w:name="_Toc168301953"/>
      <w:r w:rsidRPr="004E2D72">
        <w:rPr>
          <w:rFonts w:ascii="Courier New" w:hAnsi="Courier New" w:cs="Courier New"/>
          <w:b/>
          <w:bCs/>
        </w:rPr>
        <w:t>7. Anexos a la PGA.</w:t>
      </w:r>
      <w:bookmarkEnd w:id="57"/>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incluirán a modo de anexo los documentos de conformidad de las programaciones docentes.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modelos de conformidad de las programaciones docentes estarán accesibles a modo de Anexo en la PGA en EDUCA.</w:t>
      </w:r>
    </w:p>
    <w:p w:rsidR="00944093" w:rsidRPr="004E2D72" w:rsidRDefault="00F34075" w:rsidP="004E2D72">
      <w:pPr>
        <w:pStyle w:val="foral-f-parrafo-3lineas-t5-c"/>
        <w:spacing w:before="0" w:beforeAutospacing="0" w:after="240" w:afterAutospacing="0"/>
        <w:ind w:firstLine="720"/>
        <w:outlineLvl w:val="0"/>
        <w:rPr>
          <w:rFonts w:ascii="Courier New" w:eastAsia="BatangChe" w:hAnsi="Courier New" w:cs="Courier New"/>
          <w:b/>
        </w:rPr>
      </w:pPr>
      <w:bookmarkStart w:id="58" w:name="_Toc168301954"/>
      <w:r w:rsidRPr="004E2D72">
        <w:rPr>
          <w:rFonts w:ascii="Courier New" w:eastAsia="BatangChe" w:hAnsi="Courier New" w:cs="Courier New"/>
          <w:b/>
        </w:rPr>
        <w:t>B) ACLARACIONES A LA PGA.</w:t>
      </w:r>
      <w:bookmarkEnd w:id="58"/>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59" w:name="_Toc168301955"/>
      <w:r w:rsidRPr="004E2D72">
        <w:rPr>
          <w:rFonts w:ascii="Courier New" w:hAnsi="Courier New" w:cs="Courier New"/>
          <w:b/>
          <w:bCs/>
        </w:rPr>
        <w:t>1. Autoevaluación y Plan de Mejora del centro.</w:t>
      </w:r>
      <w:bookmarkEnd w:id="5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lo largo del curso 2022-2023, en el marco de la autoevaluación, en los centros se llevó a cabo un proceso de reflexión conjunta que derivó en la detección de una serie de áreas de mejora de su desempeño. Posteriormente, y respondiendo a las necesidades detectadas, se elaboraron Planes de Mejora que quedaron registrados en la plataforma EDUCA (Centro &gt; Documentación institucional &gt; Plan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Una vez elaborados dichos planes, tanto el Plan de Mejora General de centro, así como los Planes de Mejora de los ciclos, procede su puesta en marcha, seguimiento y evaluación, a lo largo del periodo 2023-2026.</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tal efecto, en el curso 2023-2024, el centro dio una primera respuesta a través de los Planes de la PGA a las necesidades reflejadas en los Planes de Mejora. En este segundo curso de despliegue, la dirección del centro a la hora de establecer en la PGA del curso 2024-2025 los objetivos anuales del Plan anual de centro, entre otras fuentes, tendrá en cuenta los objetivos marcados en el Plan de Mejora General. Por otra parte, en los Planes anuales de los ciclos incluidos en la PGA, los equipos, al concretar los objetivos, deberán incluir los objetivos de los Planes de Mejora de los ciclos derivados del proceso de autoevaluación.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Cabe añadir que al final de cada curso del periodo 2023-2026, en los años 2024, 2025 y 2026, se ha de realizar la evaluación de los Planes de Mejora General y de los ciclos. Es decir, se han de valorar tanto el nivel de logro de los objetivos como el grado de ejecución de las acciones planteadas, realizándose propuestas de mejora. Dicha evaluación se registrará en EDUCA, en los apartados (evaluación, valoración y mejoras) de la plantilla digital diseñada para tal fin.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Servicio de Inspección Educativa supervisará en el curso 2024-2025 que el Plan anual de centro y los Planes de los ciclos recogen los objetivos acordados para el curso en el Plan de Mejora.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Departamento de Educación apoyará el desarrollo y consecución de los objetivos del Plan de Mejora de los centros a través de los distintos Servicios del Departamento, </w:t>
      </w:r>
      <w:r w:rsidRPr="007737C4">
        <w:rPr>
          <w:rFonts w:ascii="Courier New" w:eastAsia="Courier New" w:hAnsi="Courier New" w:cs="Courier New"/>
        </w:rPr>
        <w:lastRenderedPageBreak/>
        <w:t>facilitando orientaciones, propuestas, ejemplos de buenas prácticas y, en su caso, formación al equipo docente.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Plan de Formación del centro, pieza clave de la formación institucional, y cuyo contenido será establecido por el equipo directivo, deberá atender a las necesidades derivadas del Plan de Mejora. En las escuelas rurales, serán los equipos directivos los que acuerden el contenido del Plan de Formación de zona. Corresponde a la persona coordinadora de zona la gestión de las actividades y acciones aprobadas por las direcciones.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0" w:name="_Toc168301956"/>
      <w:r w:rsidRPr="004E2D72">
        <w:rPr>
          <w:rFonts w:ascii="Courier New" w:hAnsi="Courier New" w:cs="Courier New"/>
          <w:b/>
          <w:bCs/>
        </w:rPr>
        <w:t>2. Mejora de la competencia lectora.</w:t>
      </w:r>
      <w:bookmarkEnd w:id="60"/>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el objetivo de mejorar la comprensión lectora en todas las áreas de Secundaria Obligatoria, el Departamento de Educación va a promover planes de mejora de las competencias lectoras que, en el curso 2024-25, estarán dirigidos a 3º y 4º de ESO.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ello, el Departamento de Educación organizará una formación en cascada: un equipo de personas expertas impartirá formación a un grupo de ocho docentes de Lengua Castellana y Literatura / Lengua Vasca y Literatura para toda Navarra, que tutorizarán a los grupos que se formarán en los centros. Estas personas tutoras serán designadas previamente y cada una contará con una reducción horaria de 9 horas de docencia directa para ejercer labores de tutorización, en un número reducido de centros a su cargo.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strike/>
        </w:rPr>
      </w:pPr>
      <w:r w:rsidRPr="007737C4">
        <w:rPr>
          <w:rFonts w:ascii="Courier New" w:eastAsia="Courier New" w:hAnsi="Courier New" w:cs="Courier New"/>
        </w:rPr>
        <w:t xml:space="preserve">En cada centro, la directora o el director designará a una persona que, preferentemente, ostente el cargo de Jefatura de Departamento de Lengua castellana o de Lengua vasca, que dispondrá de 2h lectivas de reducción. Su función será la de coordinar un equipo de trabajo para la mejora de las competencias lectoras que se constituirá en cada uno de los </w:t>
      </w:r>
      <w:r w:rsidRPr="007737C4">
        <w:rPr>
          <w:rFonts w:ascii="Courier New" w:eastAsia="Courier New" w:hAnsi="Courier New" w:cs="Courier New"/>
        </w:rPr>
        <w:lastRenderedPageBreak/>
        <w:t xml:space="preserve">institutos de Educación Secundaria al inicio del curso 24-25. Este equipo de trabajo estará compuesto por dicha persona coordinadora y por profesorado de cada una de las áreas y departamentos didácticos. Su tarea consistirá en elaborar modelos de explotación de textos de los diferentes ámbitos, que serán revisados por la tutora o el tutor que se haya asignado a su centro. Dichos equipos de trabajo certificarán 35h de formación obligatoria e </w:t>
      </w:r>
      <w:r w:rsidR="00D825BC">
        <w:rPr>
          <w:rFonts w:ascii="Courier New" w:eastAsia="Courier New" w:hAnsi="Courier New" w:cs="Courier New"/>
        </w:rPr>
        <w:t>institucional a final de curso.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Los textos, una vez revisados y seleccionados, se pondrán a disposición de todos los centros para compartirlos en una plataforma digital de intercambio de buenas prácticas. </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1" w:name="_Toc168301957"/>
      <w:r w:rsidRPr="004E2D72">
        <w:rPr>
          <w:rFonts w:ascii="Courier New" w:hAnsi="Courier New" w:cs="Courier New"/>
          <w:b/>
          <w:bCs/>
        </w:rPr>
        <w:t>3. Atención a la diversidad.</w:t>
      </w:r>
      <w:bookmarkEnd w:id="61"/>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centro educativo, en su conjunto, es responsable de dar una respuesta inclusiva y coeducativa a la diversidad de todo su alumnado, garantizando su presencia, participación y aprendizaje, así como desarrollando un compromiso firme con los principios de excelencia, equidad e igualdad de género que sustentan la educación inclusiva.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944093" w:rsidRPr="007737C4" w:rsidRDefault="00F34075">
      <w:pPr>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El Plan de Inclusión </w:t>
      </w:r>
      <w:r w:rsidRPr="007737C4">
        <w:rPr>
          <w:rFonts w:ascii="Courier New" w:eastAsia="Courier New" w:hAnsi="Courier New" w:cs="Courier New"/>
          <w:color w:val="333333"/>
        </w:rPr>
        <w:t>se remitirá al Servicio de Inclusión, Igualdad y Convivencia del Departamento de Educación antes del 31 de octubre.</w:t>
      </w:r>
    </w:p>
    <w:p w:rsidR="00944093" w:rsidRPr="007737C4" w:rsidRDefault="00F34075" w:rsidP="00D825BC">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3.1. Aspectos organizativos.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centro establecerá una coordinación efectiva que asegure la coherencia en la atención educativa inclusiva y</w:t>
      </w:r>
      <w:r w:rsidRPr="007737C4">
        <w:rPr>
          <w:rFonts w:ascii="Courier New" w:eastAsia="Courier New" w:hAnsi="Courier New" w:cs="Courier New"/>
          <w:color w:val="9900FF"/>
        </w:rPr>
        <w:t xml:space="preserve"> </w:t>
      </w:r>
      <w:r w:rsidRPr="007737C4">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la tutora o tutor, establecerá las medidas educativas, metodológicas, organizativas o curriculares de manera consensuada, que darán respuesta a la intervención educativa.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944093" w:rsidRPr="007737C4" w:rsidRDefault="00F34075" w:rsidP="00D825BC">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Sólo se organizarán otro tipo de medidas más excepcionales de manera puntual para dar respuesta a actuaciones muy concretas y justificadas que no pudieran realizarse dentro del contexto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La participación del profesorado se desarrollará mediante docencia compartida, para posibilitar, además del refuerzo de determinados objetivos, la participación de todo el alumnado. Se establecerá un plan de coordinación de la docencia compartida que delimite las funciones y tareas asignadas a cada perfil en el proceso de aprendizaje, recogiéndose en el Plan de Inclusión.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Para alumnado de nueva incorporación, cuando la especificidad de las barreras educativas de acceso al aprendizaje actuales no pueda ser eliminada para el presente curso, se considerará, siguiendo el proceso establecido, la opción de escolarizar al alumnado en las diferentes estructuras con las que cuenta el centro educativo. </w:t>
      </w:r>
      <w:r w:rsidRPr="007737C4">
        <w:rPr>
          <w:rFonts w:ascii="Courier New" w:eastAsia="Courier New" w:hAnsi="Courier New" w:cs="Courier New"/>
          <w:shd w:val="clear" w:color="auto" w:fill="F9FBFD"/>
        </w:rPr>
        <w:t>Estas estructuras (Estructuras Específicas y Unidades de Currículo Específico (UCE)) pe</w:t>
      </w:r>
      <w:r w:rsidRPr="007737C4">
        <w:rPr>
          <w:rFonts w:ascii="Courier New" w:eastAsia="Courier New" w:hAnsi="Courier New" w:cs="Courier New"/>
        </w:rPr>
        <w:t>rmiten que se minimicen dichas barreras educativas y que sea el contexto el que ofrezca una respuesta ajustada al alumnado. Los centros impulsarán la inclusión del alumnado de dichas estructuras en sus grupos de referencia y en todas las actividades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La propuesta de una medida o estructura que implique cambio de centro se considera muy excepcional, y se implementará cuando se hayan agotado todas las vías de atención a la diversidad ordinarias; habrá de gestionarse en el periodo de escolarización ordinaria y siguiendo de manera rigurosa los protocolos establecidos para ello.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programaciones didácticas de las estructuras específicas son responsabilidad de las personas tutoras del aula.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adaptaciones curriculares significativas son responsabilidad del profesorado de cada área que informa a la tutora o tutor del grupo al que pertenece el alumnado objeto de la adaptación. Así mismo la elección y puesta en práctica de las medidas de acceso, así como se evaluación y adaptación es responsabilidad del equipo docente.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personal de orientación educativa colaborará y asesorará al profesorado en la elaboración de programaciones, adaptaciones curriculares significativas y las de acceso.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 la alumna o alumno. En este programa está implicado el centro en su conjunto.</w:t>
      </w:r>
    </w:p>
    <w:p w:rsidR="00944093" w:rsidRPr="007737C4" w:rsidRDefault="00F34075" w:rsidP="00D825BC">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Para un correcto desarrollo de la autonomía de este alumnado, se deberá establecer una adecuada coordinación entre el personal Especialista de Apoyo Educativo y el resto de componentes del equipo docente.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944093" w:rsidRPr="007737C4" w:rsidRDefault="00F34075">
      <w:pPr>
        <w:spacing w:after="120" w:line="360" w:lineRule="auto"/>
        <w:ind w:firstLine="700"/>
        <w:jc w:val="both"/>
        <w:rPr>
          <w:rFonts w:ascii="Courier New" w:eastAsia="Courier New" w:hAnsi="Courier New" w:cs="Courier New"/>
          <w:shd w:val="clear" w:color="auto" w:fill="F9FBFD"/>
        </w:rPr>
      </w:pPr>
      <w:r w:rsidRPr="007737C4">
        <w:rPr>
          <w:rFonts w:ascii="Courier New" w:eastAsia="Courier New" w:hAnsi="Courier New" w:cs="Courier New"/>
        </w:rPr>
        <w:t>El horario de este personal especialista debe quedar informado en EDUCA, en el apartado descripción del puesto asignado al PAS.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Con el fin de abordar las necesidades del alumnado, se establece la necesidad de realizar una reunión en red entre los distintos agentes educativos de salud y derechos sociales, para analizar aquellos casos con un diagnóstico de salud, de vulnerabilidad social que requiera cuidados o atenciones específicas y/o la realización de actividades de formación en los centros educativos durante el curso 2024-2025. </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3.2. Intervención frente al absentismo.</w:t>
      </w:r>
    </w:p>
    <w:p w:rsidR="00944093" w:rsidRPr="007737C4" w:rsidRDefault="00F34075">
      <w:pPr>
        <w:spacing w:after="120" w:line="360" w:lineRule="auto"/>
        <w:ind w:right="120" w:firstLine="700"/>
        <w:jc w:val="both"/>
        <w:rPr>
          <w:rFonts w:ascii="Courier New" w:eastAsia="Courier New" w:hAnsi="Courier New" w:cs="Courier New"/>
        </w:rPr>
      </w:pPr>
      <w:r w:rsidRPr="007737C4">
        <w:rPr>
          <w:rFonts w:ascii="Courier New" w:eastAsia="Courier New" w:hAnsi="Courier New" w:cs="Courier New"/>
        </w:rPr>
        <w:t>El absentismo debe abordarse ante los primeros indicios, si queremos tener alguna garantía de éxito a corto plazo.</w:t>
      </w:r>
      <w:r w:rsidRPr="007737C4">
        <w:rPr>
          <w:rFonts w:ascii="Courier New" w:eastAsia="Courier New" w:hAnsi="Courier New" w:cs="Courier New"/>
          <w:color w:val="9900FF"/>
        </w:rPr>
        <w:t xml:space="preserve"> </w:t>
      </w:r>
      <w:r w:rsidRPr="007737C4">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944093" w:rsidRPr="007737C4" w:rsidRDefault="00F34075" w:rsidP="00D825BC">
      <w:pPr>
        <w:keepNext/>
        <w:keepLines/>
        <w:spacing w:after="120" w:line="360" w:lineRule="auto"/>
        <w:ind w:right="119" w:firstLine="697"/>
        <w:jc w:val="both"/>
        <w:rPr>
          <w:rFonts w:ascii="Courier New" w:eastAsia="Courier New" w:hAnsi="Courier New" w:cs="Courier New"/>
        </w:rPr>
      </w:pPr>
      <w:r w:rsidRPr="007737C4">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w:t>
      </w:r>
      <w:r w:rsidRPr="007737C4">
        <w:rPr>
          <w:rFonts w:ascii="Courier New" w:eastAsia="Courier New" w:hAnsi="Courier New" w:cs="Courier New"/>
          <w:color w:val="9900FF"/>
        </w:rPr>
        <w:t xml:space="preserve"> </w:t>
      </w:r>
      <w:r w:rsidRPr="007737C4">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D97585" w:rsidRPr="007737C4" w:rsidRDefault="00F34075" w:rsidP="00D97585">
      <w:pPr>
        <w:spacing w:after="120" w:line="360" w:lineRule="auto"/>
        <w:ind w:right="120" w:firstLine="700"/>
        <w:jc w:val="both"/>
        <w:rPr>
          <w:rFonts w:ascii="Courier New" w:eastAsia="Courier New" w:hAnsi="Courier New" w:cs="Courier New"/>
          <w:color w:val="0070C0"/>
        </w:rPr>
      </w:pPr>
      <w:r w:rsidRPr="007737C4">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a través del siguiente correo electrónico: </w:t>
      </w:r>
      <w:hyperlink r:id="rId70" w:history="1">
        <w:r w:rsidR="00D97585" w:rsidRPr="007737C4">
          <w:rPr>
            <w:rFonts w:ascii="Courier New" w:eastAsia="Courier New" w:hAnsi="Courier New" w:cs="Courier New"/>
            <w:color w:val="1155CC"/>
            <w:highlight w:val="white"/>
          </w:rPr>
          <w:t>proyectos.de.inclusion@navarra.es</w:t>
        </w:r>
      </w:hyperlink>
      <w:r w:rsidR="0082555C" w:rsidRPr="007737C4">
        <w:rPr>
          <w:rFonts w:ascii="Courier New" w:eastAsia="Courier New" w:hAnsi="Courier New" w:cs="Courier New"/>
          <w:color w:val="1155CC"/>
          <w:highlight w:val="white"/>
        </w:rPr>
        <w:t>.</w:t>
      </w:r>
    </w:p>
    <w:p w:rsidR="00944093" w:rsidRPr="007737C4" w:rsidRDefault="00F34075">
      <w:pPr>
        <w:spacing w:after="120" w:line="360" w:lineRule="auto"/>
        <w:ind w:firstLine="720"/>
        <w:jc w:val="both"/>
        <w:rPr>
          <w:rFonts w:ascii="Courier New" w:eastAsia="Courier New" w:hAnsi="Courier New" w:cs="Courier New"/>
          <w:b/>
          <w:shd w:val="clear" w:color="auto" w:fill="F9FBFD"/>
        </w:rPr>
      </w:pPr>
      <w:r w:rsidRPr="007737C4">
        <w:rPr>
          <w:rFonts w:ascii="Courier New" w:eastAsia="Courier New" w:hAnsi="Courier New" w:cs="Courier New"/>
          <w:b/>
          <w:shd w:val="clear" w:color="auto" w:fill="F9FBFD"/>
        </w:rPr>
        <w:t>3.3. Centro de Recursos para la Equidad Educativa en Navarra (CREENA).</w:t>
      </w:r>
    </w:p>
    <w:p w:rsidR="00944093" w:rsidRPr="007737C4" w:rsidRDefault="00F34075">
      <w:pPr>
        <w:spacing w:after="120" w:line="360" w:lineRule="auto"/>
        <w:ind w:firstLine="720"/>
        <w:jc w:val="both"/>
        <w:rPr>
          <w:rFonts w:ascii="Courier New" w:eastAsia="Courier New" w:hAnsi="Courier New" w:cs="Courier New"/>
          <w:shd w:val="clear" w:color="auto" w:fill="F9FBFD"/>
        </w:rPr>
      </w:pPr>
      <w:r w:rsidRPr="007737C4">
        <w:rPr>
          <w:rFonts w:ascii="Courier New" w:eastAsia="Courier New" w:hAnsi="Courier New" w:cs="Courier New"/>
          <w:shd w:val="clear" w:color="auto" w:fill="F9FBFD"/>
        </w:rPr>
        <w:t>El Centro de Recursos para la Equidad Educativa en Navarra, será el centro altamente cualificado de referencia en el ámbito de la inclusión educativa.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Su estructura en áreas y programas favorecerá y apoyará la presencia, participación y aprendizaje de todo el alumnado en los centros educativos.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El procedimiento para poder solicitar su asesoramiento será a través del personal de orientación educativa, venga la demanda de cualquier miembro de las comunidades educativas.</w:t>
      </w:r>
    </w:p>
    <w:p w:rsidR="00944093" w:rsidRPr="007737C4" w:rsidRDefault="00F34075">
      <w:pPr>
        <w:spacing w:after="120" w:line="360" w:lineRule="auto"/>
        <w:ind w:firstLine="720"/>
        <w:jc w:val="both"/>
        <w:rPr>
          <w:rFonts w:ascii="Courier New" w:eastAsia="Courier New" w:hAnsi="Courier New" w:cs="Courier New"/>
          <w:color w:val="333333"/>
        </w:rPr>
      </w:pPr>
      <w:r w:rsidRPr="007737C4">
        <w:rPr>
          <w:rFonts w:ascii="Courier New" w:eastAsia="Courier New" w:hAnsi="Courier New" w:cs="Courier New"/>
        </w:rPr>
        <w:t xml:space="preserve">Los distintos programas que configuran el centro de recursos darán diferentes respuestas a las demandas de los centros educativos acompañando su transformación, sus cambios </w:t>
      </w:r>
      <w:r w:rsidRPr="007737C4">
        <w:rPr>
          <w:rFonts w:ascii="Courier New" w:eastAsia="Courier New" w:hAnsi="Courier New" w:cs="Courier New"/>
        </w:rPr>
        <w:lastRenderedPageBreak/>
        <w:t>metodológicos, el avance en las herramientas DUA y la atención individualizada y especializada que sea necesaria.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2" w:name="_Toc168301958"/>
      <w:r w:rsidRPr="004E2D72">
        <w:rPr>
          <w:rFonts w:ascii="Courier New" w:hAnsi="Courier New" w:cs="Courier New"/>
          <w:b/>
          <w:bCs/>
        </w:rPr>
        <w:t>4. Programas de Inclusión, Igualdad y Convivencia.</w:t>
      </w:r>
      <w:bookmarkEnd w:id="62"/>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4.1. Inclusión: Programa PROA+.</w:t>
      </w:r>
    </w:p>
    <w:p w:rsidR="00944093" w:rsidRPr="007737C4" w:rsidRDefault="00F34075">
      <w:pPr>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sidRPr="007737C4">
        <w:rPr>
          <w:rFonts w:ascii="Courier New" w:eastAsia="Courier New" w:hAnsi="Courier New" w:cs="Courier New"/>
        </w:rPr>
        <w:t>ciclos formativos de</w:t>
      </w:r>
      <w:r w:rsidRPr="007737C4">
        <w:rPr>
          <w:rFonts w:ascii="Courier New" w:eastAsia="Courier New" w:hAnsi="Courier New" w:cs="Courier New"/>
          <w:color w:val="333333"/>
        </w:rPr>
        <w:t xml:space="preserve"> Grado Básico) y Bachillerato, y tiene como eje fundamental el refuerzo institucional de aquellos centros que presentan mayor complejidad educativa.</w:t>
      </w:r>
    </w:p>
    <w:p w:rsidR="00944093" w:rsidRPr="007737C4" w:rsidRDefault="00F34075">
      <w:pPr>
        <w:shd w:val="clear" w:color="auto" w:fill="FFFFFF"/>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Para ello, se han seleccionado cincuenta y cuatro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4.2. Igualdad y Coeducación: Plan de Coeducación y Programa SKOLAE.</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 xml:space="preserve">El objetivo del programa SKOLAE es la transformación coeducativa de los centros. El Departamento de Educación aporta formación, recursos y acompañamiento para facilitar </w:t>
      </w:r>
      <w:r w:rsidRPr="007737C4">
        <w:rPr>
          <w:rFonts w:ascii="Courier New" w:eastAsia="Courier New" w:hAnsi="Courier New" w:cs="Courier New"/>
          <w:color w:val="333333"/>
        </w:rPr>
        <w:lastRenderedPageBreak/>
        <w:t>este proceso, garantizando de este modo que, en todas las etapas educativas, el profesorado adquiere la competencia profesional coeducativa y el alumnado la competencia para vivir en igualdad.</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944093" w:rsidRPr="007737C4" w:rsidRDefault="00F34075">
      <w:pPr>
        <w:shd w:val="clear" w:color="auto" w:fill="FFFFFF"/>
        <w:spacing w:after="120" w:line="360" w:lineRule="auto"/>
        <w:ind w:firstLine="697"/>
        <w:jc w:val="both"/>
        <w:rPr>
          <w:rFonts w:ascii="Courier New" w:eastAsia="Courier New" w:hAnsi="Courier New" w:cs="Courier New"/>
          <w:color w:val="333333"/>
        </w:rPr>
      </w:pPr>
      <w:r w:rsidRPr="007737C4">
        <w:rPr>
          <w:rFonts w:ascii="Courier New" w:eastAsia="Courier New" w:hAnsi="Courier New" w:cs="Courier New"/>
          <w:color w:val="333333"/>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El profesorado que constituye el grupo impulsor recibirá formación o asesoramiento específico para desarrollar el Plan de Identidad Coeducadora en el centro.</w:t>
      </w:r>
    </w:p>
    <w:p w:rsidR="00944093" w:rsidRPr="007737C4" w:rsidRDefault="00F34075">
      <w:pPr>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En el curso 2024-2025, se mantiene la generalización del programa con la incorporación de nuevos centros.</w:t>
      </w:r>
    </w:p>
    <w:p w:rsidR="00944093" w:rsidRPr="007737C4" w:rsidRDefault="00F34075" w:rsidP="00D825BC">
      <w:pPr>
        <w:keepNext/>
        <w:keepLines/>
        <w:shd w:val="clear" w:color="auto" w:fill="FFFFFF"/>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Los centros que hayan finalizado el itinerario de las cuatro fases seguirán, de manera autónoma, desarrollando el Plan de Identidad Coeducadora manteniendo la estructura y funciones del Grupo Impulsor. La persona coordinadora conservará la hora de liberación para desempeñar su trabajo y asistir a las reuniones de red conformada por centros que están en la misma situación.</w:t>
      </w:r>
    </w:p>
    <w:p w:rsidR="00944093" w:rsidRPr="007737C4" w:rsidRDefault="00F34075">
      <w:pPr>
        <w:shd w:val="clear" w:color="auto" w:fill="FFFFFF"/>
        <w:spacing w:after="120" w:line="360" w:lineRule="auto"/>
        <w:ind w:firstLine="697"/>
        <w:jc w:val="both"/>
        <w:rPr>
          <w:rFonts w:ascii="Courier New" w:eastAsia="Courier New" w:hAnsi="Courier New" w:cs="Courier New"/>
          <w:b/>
          <w:color w:val="333333"/>
        </w:rPr>
      </w:pPr>
      <w:r w:rsidRPr="007737C4">
        <w:rPr>
          <w:rFonts w:ascii="Courier New" w:eastAsia="Courier New" w:hAnsi="Courier New" w:cs="Courier New"/>
        </w:rPr>
        <w:t>En estos centros no será necesario que todo el Claustro reserve 12 horas de formación en coeducación. Sin embargo, el profesorado que no tenga realizada la formación individual en SKOLAE I o SKOLAE II sí deberá reservar las horas necesarias para realizarla.</w:t>
      </w:r>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4.3. Convivencia: Programa Laguntza.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Desde el programa Laguntza se capacitará progresivamente al profesorado en educación emocional, resolución de conflictos y mediación escolar, de manera que se promueva una intervención preventiva y de calidad frente a situaciones de falta de buen trato y de malestar.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Todos los centros educativos, deberán tener una coordinadora o coordinador de bienestar y protección del alumnado, que actuará bajo la supervisión de la persona que ostente la dirección o titularidad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funciones encomendadas a la coordinadora o coordinador de bienestar y protección serán al menos las siguientes: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a) Promover planes de formación sobre prevención, detección precoz y protección de las niñas, niños y adolescentes, dirigidos tanto al personal que trabaja en los centros como al alumnado.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c) Identificarse ante las alumnas y alumnos, ante el personal del centro educativo y, en general, ante la comunidad educativa, como referente principal para las comunicaciones relacionadas con posibles casos de violencia en el propio centro o en su entorno.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d) Promover medidas que aseguren el máximo bienestar para las niñas, niños y adolescentes, así como la cultura del buen trato a los mismos.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 Fomentar entre el personal del centro y el alumnado la utilización de métodos alternativos de resolución pacífica de conflictos.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lastRenderedPageBreak/>
        <w:t>f) Informar al personal del centro sobre los protocolos en materia de prevención y protección de cualquier forma de violencia existentes en su localidad o comunidad autónoma.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g) Fomentar el respeto a las alumnas y alumnos con discapacidad o cualquier otra circunstancia de especial vulnerabilidad o diversidad.</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h) Coordinar con la dirección del centro educativo el Plan de Convivencia.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coordinadora o coordinador de bienestar y protección actuará, en todo caso, con respeto a lo establecido en la normativa vigente en materia de protección de datos.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Puede coincidir con la persona responsable de Convivencia del centro o puede recaer en otra diferente que el equipo directivo designe.</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Durante el curso 2023-2024, distintos centros educativos han desarrollado el Programa Laguntza desde el enfoque de Ecología Emocional. Para el curso 2024-2025 se continuará con la implementación de este proyecto en los diferentes centros que están participando.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Paralelamente se continuará con la implementación de Laguntza en centros educativos que de manera voluntaria lo soliciten.</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lastRenderedPageBreak/>
        <w:t>En el contexto actual de alumnado en situación de ideación autolítica y conducta suicida El Departamento de Educación ofrece actividades formativas al personal de los centros educativos en la prevención del suicidio.</w:t>
      </w:r>
    </w:p>
    <w:p w:rsidR="00944093" w:rsidRPr="007737C4" w:rsidRDefault="00F34075">
      <w:pPr>
        <w:spacing w:after="120" w:line="360" w:lineRule="auto"/>
        <w:ind w:firstLine="720"/>
        <w:jc w:val="both"/>
        <w:rPr>
          <w:rFonts w:ascii="Courier New" w:eastAsia="Courier New" w:hAnsi="Courier New" w:cs="Courier New"/>
          <w:b/>
        </w:rPr>
      </w:pPr>
      <w:r w:rsidRPr="007737C4">
        <w:rPr>
          <w:rFonts w:ascii="Courier New" w:eastAsia="Courier New" w:hAnsi="Courier New" w:cs="Courier New"/>
        </w:rPr>
        <w:t>Se recomienda a los centros la inclusión de esta oferta formativa en sus planes de formación institucional.</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3" w:name="_Toc168301959"/>
      <w:r w:rsidRPr="004E2D72">
        <w:rPr>
          <w:rFonts w:ascii="Courier New" w:hAnsi="Courier New" w:cs="Courier New"/>
          <w:b/>
          <w:bCs/>
        </w:rPr>
        <w:t>5. Evaluaciones diagnósticas.</w:t>
      </w:r>
      <w:bookmarkEnd w:id="63"/>
    </w:p>
    <w:p w:rsidR="00944093" w:rsidRPr="007737C4" w:rsidRDefault="00F34075">
      <w:pPr>
        <w:pBdr>
          <w:top w:val="nil"/>
          <w:left w:val="nil"/>
          <w:bottom w:val="nil"/>
          <w:right w:val="nil"/>
          <w:between w:val="nil"/>
        </w:pBd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5.1. Evaluación diagnóstica en 2º de ESO.</w:t>
      </w:r>
    </w:p>
    <w:p w:rsidR="00944093" w:rsidRPr="007737C4" w:rsidRDefault="00F34075">
      <w:pPr>
        <w:pBdr>
          <w:top w:val="nil"/>
          <w:left w:val="nil"/>
          <w:bottom w:val="nil"/>
          <w:right w:val="nil"/>
          <w:between w:val="nil"/>
        </w:pBd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944093" w:rsidRPr="007737C4" w:rsidRDefault="00F34075" w:rsidP="00D825BC">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La dirección del centro planificará y tomará las medidas necesarias para que el profesorado implicado, tanto en la aplicación de las pruebas como en la corrección, grabación de datos y entrega de informes, pueda realizar estas tareas en su horario laboral.</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pruebas se realizarán, con carácter general, los días 11, 14 y 15 de abril, y el orden de las mismas se establecerá con antelación suficiente. El Departamento de Educación dictará las oportunas instrucciones para regular la aplicación y corrección de las pruebas.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resultados obtenidos en la Evaluación Diagnóstica se pondrán a disposición de los centros a través de dos fuentes de información en EDUCA: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1. Informe anual de resultados: este informe permitirá al centro analizar las puntuaciones obtenidas en cada competencia y los porcentajes de acierto de cada uno de los ítems, así como conocer las puntuaciones estimadas en función del ISEC.</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2. Informes de evolución de resultados en los últimos cursos: estos gráficos facilitarán al centro la observación de la tendencia de los resultados de cada competencia en los últimos cursos.</w:t>
      </w:r>
    </w:p>
    <w:p w:rsidR="00944093" w:rsidRPr="007737C4" w:rsidRDefault="00F34075" w:rsidP="00D825BC">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adicional sobre cada ítem en los cuadernillos de corrección elaborados a tal fin.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ámbitos de mejora detectados se recogerán tanto en el Plan de Mejora del centro como en los Planes de trabajo anuales de los departamentos o áreas.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De todo ello, y de las medidas adoptadas, se informará al Consejo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4" w:name="_Toc168301960"/>
      <w:r w:rsidRPr="004E2D72">
        <w:rPr>
          <w:rFonts w:ascii="Courier New" w:hAnsi="Courier New" w:cs="Courier New"/>
          <w:b/>
          <w:bCs/>
        </w:rPr>
        <w:t>6. Biblioteca Escolar, AbiesWeb y Abies+.</w:t>
      </w:r>
      <w:bookmarkEnd w:id="64"/>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 xml:space="preserve">El programa para la gestión informatizada de las bibliotecas escolares, AbiesWeb, está disponible para ser utilizado por los centros. Se programará la realización de un curso básico de manejo de AbiesWeb al que podrá acudir la persona o personas designadas por el centro como responsables del programa. Así mismo a lo largo del curso se ofrecerá </w:t>
      </w:r>
      <w:r w:rsidRPr="007737C4">
        <w:rPr>
          <w:rFonts w:ascii="Courier New" w:eastAsia="Courier New" w:hAnsi="Courier New" w:cs="Courier New"/>
        </w:rPr>
        <w:lastRenderedPageBreak/>
        <w:t>pilotar a los centros interesados la nueva aplicación Abies+, evolución de AbiesWeb.</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Asimismo, se organizarán sesiones informativas sobre el uso y las posibilidades pedagógicas de la plataforma “Odisea” (biblioteca digital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los responsables de la gestión de la biblioteca escolar se les podrá asignar, de acuerdo con la disponibilidad horaria del centro, horas complementarias para la gestión informática y para proyectos de dinamización de la biblioteca 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función de las personas responsables de la biblioteca escolar será realizar las siguientes tareas: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Automatización y organización de los fondos bibliográficos y otros materiales.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Organización del sistema de préstamo.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c) Promoción de acciones relacionadas con el fomento de la lectura y el plan lector del centro.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Apoyo de la biblioteca a la realización de programas y proyectos que se planifiquen en 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Organización del horario de apertura de la biblioteca, tanto en horario lectivo como extraescolar.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f) El fomento entre el alumnado y el profesorado del acceso a la lectura en formato digital y la mejora de la comprensión lectora mediante la Biblioteca Digital Escolar “Odisea”.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5" w:name="_Toc168301961"/>
      <w:r w:rsidRPr="004E2D72">
        <w:rPr>
          <w:rFonts w:ascii="Courier New" w:hAnsi="Courier New" w:cs="Courier New"/>
          <w:b/>
          <w:bCs/>
        </w:rPr>
        <w:t>7. Proyecto lingüístico de centro.</w:t>
      </w:r>
      <w:bookmarkEnd w:id="65"/>
    </w:p>
    <w:p w:rsidR="00944093" w:rsidRPr="007737C4" w:rsidRDefault="00F34075">
      <w:pPr>
        <w:spacing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 xml:space="preserve">La Orden Foral 16/2019, de 19 de febrero, por la que se regula el Proyecto Lingüístico de Centro, estableció un plazo de cuatro años para su elaboración. Una vez finalizado dicho plazo, el Proyecto Lingüístico de Centro debe ser un documento </w:t>
      </w:r>
      <w:r w:rsidRPr="007737C4">
        <w:rPr>
          <w:rFonts w:ascii="Courier New" w:eastAsia="Courier New" w:hAnsi="Courier New" w:cs="Courier New"/>
          <w:highlight w:val="white"/>
        </w:rPr>
        <w:lastRenderedPageBreak/>
        <w:t>en constante revisión y actualización, para lo cual los centros educativos dispondrán del asesoramiento del Servicio de Plurilingüismo y Enseñanzas Artísticas. Asimismo, dispondrán de una guía orientativa en el siguiente enlace:</w:t>
      </w:r>
    </w:p>
    <w:p w:rsidR="00944093" w:rsidRPr="007737C4" w:rsidRDefault="008C0FA3">
      <w:pPr>
        <w:spacing w:after="120" w:line="360" w:lineRule="auto"/>
        <w:ind w:firstLine="700"/>
        <w:jc w:val="both"/>
        <w:rPr>
          <w:rFonts w:ascii="Courier New" w:eastAsia="Courier New" w:hAnsi="Courier New" w:cs="Courier New"/>
          <w:highlight w:val="white"/>
        </w:rPr>
      </w:pPr>
      <w:hyperlink r:id="rId71">
        <w:r w:rsidR="00F34075" w:rsidRPr="007737C4">
          <w:rPr>
            <w:rFonts w:ascii="Courier New" w:eastAsia="Courier New" w:hAnsi="Courier New" w:cs="Courier New"/>
            <w:color w:val="1155CC"/>
            <w:highlight w:val="white"/>
          </w:rPr>
          <w:t>https://sites.google.com/educacion.navarra.es/plcnavarra/plcihp</w:t>
        </w:r>
      </w:hyperlink>
      <w:r w:rsidR="0082555C" w:rsidRPr="007737C4">
        <w:rPr>
          <w:rFonts w:ascii="Courier New" w:eastAsia="Courier New" w:hAnsi="Courier New" w:cs="Courier New"/>
          <w:color w:val="1155CC"/>
          <w:highlight w:val="white"/>
        </w:rPr>
        <w:t>.</w:t>
      </w:r>
    </w:p>
    <w:p w:rsidR="00944093" w:rsidRPr="007737C4" w:rsidRDefault="00F34075">
      <w:pPr>
        <w:spacing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Con respecto a las lenguas curriculares, los centros educativos deberán especificar en el sistema de gestión EDUCA:</w:t>
      </w:r>
    </w:p>
    <w:p w:rsidR="00944093" w:rsidRPr="007737C4" w:rsidRDefault="00F34075">
      <w:pPr>
        <w:spacing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a) Los idiomas en que se imparte cada asignatura en cada nivel (Menú Centro &gt; Plan de Estudios &gt; Idioma Asignatura).</w:t>
      </w:r>
    </w:p>
    <w:p w:rsidR="00944093" w:rsidRPr="007737C4" w:rsidRDefault="00F34075">
      <w:pPr>
        <w:spacing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b) La persona encargada de la coordinación del PLC (Menú Personal &gt; Profesorado &gt; Datos profesionales).</w:t>
      </w:r>
    </w:p>
    <w:p w:rsidR="00944093" w:rsidRPr="007737C4" w:rsidRDefault="00F34075">
      <w:pPr>
        <w:spacing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c) La persona encargada de la coordinación PALE: Programa de Aprendizaje en Lenguas Extranjeras (Menú Personal &gt; Profesorado &gt; Puestos Complementarios).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6" w:name="_Toc168301962"/>
      <w:r w:rsidRPr="004E2D72">
        <w:rPr>
          <w:rFonts w:ascii="Courier New" w:hAnsi="Courier New" w:cs="Courier New"/>
          <w:b/>
          <w:bCs/>
        </w:rPr>
        <w:t>8. Programas de Aprendizaje en Lenguas Extranjeras.</w:t>
      </w:r>
      <w:bookmarkEnd w:id="66"/>
    </w:p>
    <w:p w:rsidR="00944093" w:rsidRPr="007737C4" w:rsidRDefault="00F34075">
      <w:pPr>
        <w:spacing w:before="120" w:after="120" w:line="360" w:lineRule="auto"/>
        <w:ind w:firstLine="700"/>
        <w:jc w:val="both"/>
        <w:rPr>
          <w:rFonts w:ascii="Courier New" w:eastAsia="Courier New" w:hAnsi="Courier New" w:cs="Courier New"/>
          <w:highlight w:val="white"/>
        </w:rPr>
      </w:pPr>
      <w:r w:rsidRPr="007737C4">
        <w:rPr>
          <w:rFonts w:ascii="Courier New" w:eastAsia="Courier New" w:hAnsi="Courier New" w:cs="Courier New"/>
          <w:highlight w:val="white"/>
        </w:rPr>
        <w:t>Siguiendo lo establecido en la Decreto Foral 43/2023, de 26 de abril, por el que se regulan los aspectos básicos de los programas de aprendizaje en lenguas extranjeras y su posterior desarrollo,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w:t>
      </w:r>
    </w:p>
    <w:p w:rsidR="00944093" w:rsidRPr="004E2D72" w:rsidRDefault="00F34075" w:rsidP="004E2D72">
      <w:pPr>
        <w:pStyle w:val="foral-f-parrafo-3lineas-t5-c"/>
        <w:keepNext/>
        <w:keepLines/>
        <w:spacing w:before="0" w:beforeAutospacing="0" w:after="240" w:afterAutospacing="0"/>
        <w:jc w:val="center"/>
        <w:outlineLvl w:val="0"/>
        <w:rPr>
          <w:rFonts w:ascii="Courier New" w:eastAsia="BatangChe" w:hAnsi="Courier New" w:cs="Courier New"/>
          <w:b/>
        </w:rPr>
      </w:pPr>
      <w:bookmarkStart w:id="67" w:name="_Toc168301963"/>
      <w:r w:rsidRPr="004E2D72">
        <w:rPr>
          <w:rFonts w:ascii="Courier New" w:eastAsia="BatangChe" w:hAnsi="Courier New" w:cs="Courier New"/>
          <w:b/>
        </w:rPr>
        <w:lastRenderedPageBreak/>
        <w:t>II. ASPECTOS ORGANIZATIVOS</w:t>
      </w:r>
      <w:bookmarkEnd w:id="67"/>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8" w:name="_Toc168301964"/>
      <w:r w:rsidRPr="004E2D72">
        <w:rPr>
          <w:rFonts w:ascii="Courier New" w:hAnsi="Courier New" w:cs="Courier New"/>
          <w:b/>
          <w:bCs/>
        </w:rPr>
        <w:t>1. Organización de la etapa de Educación Secundaria Obligatoria: materias y ámbitos.</w:t>
      </w:r>
      <w:bookmarkEnd w:id="68"/>
    </w:p>
    <w:p w:rsidR="00944093" w:rsidRPr="007737C4" w:rsidRDefault="00F34075">
      <w:pPr>
        <w:keepNext/>
        <w:keepLines/>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 xml:space="preserve">Con carácter general, los diferentes cursos de la etapa se organizarán en materias. No obstante, los centros educativos, en ejercicio de su autonomía, podrán trabajar por ámbitos, previa aprobación por parte del Claustro del profesorado. A estos efectos, todos aquellos centros educativos que </w:t>
      </w:r>
      <w:r w:rsidRPr="007737C4">
        <w:rPr>
          <w:rFonts w:ascii="Courier New" w:eastAsia="Courier New" w:hAnsi="Courier New" w:cs="Courier New"/>
        </w:rPr>
        <w:t xml:space="preserve">quisieran iniciar una organización curricular </w:t>
      </w:r>
      <w:r w:rsidRPr="007737C4">
        <w:rPr>
          <w:rFonts w:ascii="Courier New" w:eastAsia="Courier New" w:hAnsi="Courier New" w:cs="Courier New"/>
          <w:color w:val="333333"/>
        </w:rPr>
        <w:t>por ámbitos en e</w:t>
      </w:r>
      <w:r w:rsidRPr="007737C4">
        <w:rPr>
          <w:rFonts w:ascii="Courier New" w:eastAsia="Courier New" w:hAnsi="Courier New" w:cs="Courier New"/>
        </w:rPr>
        <w:t>l curso académico 2025-2026</w:t>
      </w:r>
      <w:r w:rsidRPr="007737C4">
        <w:rPr>
          <w:rFonts w:ascii="Courier New" w:eastAsia="Courier New" w:hAnsi="Courier New" w:cs="Courier New"/>
          <w:color w:val="333333"/>
        </w:rPr>
        <w:t xml:space="preserve">, deberán comunicarlo a la Sección de Ordenación Académica </w:t>
      </w:r>
      <w:r w:rsidRPr="007737C4">
        <w:rPr>
          <w:rFonts w:ascii="Courier New" w:eastAsia="Courier New" w:hAnsi="Courier New" w:cs="Courier New"/>
          <w:color w:val="1155CC"/>
          <w:highlight w:val="white"/>
        </w:rPr>
        <w:t>(</w:t>
      </w:r>
      <w:hyperlink r:id="rId72">
        <w:r w:rsidRPr="007737C4">
          <w:rPr>
            <w:rFonts w:ascii="Courier New" w:eastAsia="Courier New" w:hAnsi="Courier New" w:cs="Courier New"/>
            <w:color w:val="1155CC"/>
            <w:highlight w:val="white"/>
          </w:rPr>
          <w:t>ordenacion.academica@navarra.es</w:t>
        </w:r>
      </w:hyperlink>
      <w:r w:rsidRPr="007737C4">
        <w:rPr>
          <w:rFonts w:ascii="Courier New" w:eastAsia="Courier New" w:hAnsi="Courier New" w:cs="Courier New"/>
          <w:color w:val="1155CC"/>
          <w:highlight w:val="white"/>
        </w:rPr>
        <w:t>)</w:t>
      </w:r>
      <w:r w:rsidRPr="007737C4">
        <w:rPr>
          <w:rFonts w:ascii="Courier New" w:eastAsia="Courier New" w:hAnsi="Courier New" w:cs="Courier New"/>
          <w:color w:val="333333"/>
        </w:rPr>
        <w:t xml:space="preserve"> antes d</w:t>
      </w:r>
      <w:r w:rsidRPr="007737C4">
        <w:rPr>
          <w:rFonts w:ascii="Courier New" w:eastAsia="Courier New" w:hAnsi="Courier New" w:cs="Courier New"/>
          <w:color w:val="434343"/>
        </w:rPr>
        <w:t>el 15 de abril de 2025, atendiendo a las siguientes consideraciones</w:t>
      </w:r>
      <w:r w:rsidRPr="007737C4">
        <w:rPr>
          <w:rFonts w:ascii="Courier New" w:eastAsia="Courier New" w:hAnsi="Courier New" w:cs="Courier New"/>
          <w:color w:val="333333"/>
        </w:rPr>
        <w:t>:</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xml:space="preserve">- Los centros que se acojan a esta modalidad de trabajar por ámbitos deberán aplicar, por un lado, un único ámbito (bien el “Ámbito Lingüístico y Social” o el “Ámbito Científico Matemático”), o bien los dos ámbitos al mismo tiempo. </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La posibilidad de trabajar por ámbitos podrá ser aplicada en cualquier curso de la etapa, debiendo ser de aplicación en todos los grupos de un mismo curso.</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xml:space="preserve">- En la comunicación dirigida a la Sección de Ordenación Académica deberá detallarse el nombre del centro educativo y el curso o cursos en los que fueran a trabajar por ámbitos, así como la modalidad escogida en cada uno de los cursos (“Ámbito Lingüístico y Social”, “Ámbito Científico Matemático” o ambos ámbitos al mismo tiempo). </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xml:space="preserve">Igualmente, y ateniéndose a los mismos condicionantes anteriormente descritos, los centros que en el curso 2024-2025 tuvieran implantada la organización por ámbitos deberán comunicar, en el mismo plazo y de la misma forma, cualquier </w:t>
      </w:r>
      <w:r w:rsidRPr="007737C4">
        <w:rPr>
          <w:rFonts w:ascii="Courier New" w:eastAsia="Courier New" w:hAnsi="Courier New" w:cs="Courier New"/>
        </w:rPr>
        <w:lastRenderedPageBreak/>
        <w:t>posible modificación al respecto de dicha organización. En el supuesto de no recibir comunicación alguna, se entenderá que la organización no ha sufrido modificaciones y será de aplicación para el curso 2025-2026.</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69" w:name="_Toc168301965"/>
      <w:r w:rsidRPr="004E2D72">
        <w:rPr>
          <w:rFonts w:ascii="Courier New" w:hAnsi="Courier New" w:cs="Courier New"/>
          <w:b/>
          <w:bCs/>
        </w:rPr>
        <w:t>2. Programaciones didácticas.</w:t>
      </w:r>
      <w:bookmarkEnd w:id="6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Durante el curso 2024-2025, una vez implantadas las enseñanzas de Educación Secundaria Obligatoria y Bachillerato según lo establecido en la Ley Orgánica 3/2020, los centros educativos deberán seguir con la actualización y desarrollo de las programaciones didácticas con arreglo al currículo LOMLOE.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contará con una guía orientativa y modelos de programación abiertos que estarán accesibles en el sistema de gestión escolar EDUCA (Centro &gt; Documentación institucional &gt; Documentos de Inspección &gt; Programaciones).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programaciones didácticas se elaborarán preferentemente en la propia aplicación EDUCA con la ayuda de una plantilla preparada al efecto.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Servicio de Inspección Educativa supervisará la confección de las programaciones didácticas de las áreas y, en su caso, ámbitos, prestando especial atención a la inclusión de aquellos elementos novedosos que prevé la LOMLOE (competencias específicas, saberes básicos, situaciones de aprendizaje, etc.).</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0" w:name="_Toc168301966"/>
      <w:r w:rsidRPr="004E2D72">
        <w:rPr>
          <w:rFonts w:ascii="Courier New" w:hAnsi="Courier New" w:cs="Courier New"/>
          <w:b/>
          <w:bCs/>
        </w:rPr>
        <w:t>3. Jornada laboral.</w:t>
      </w:r>
      <w:bookmarkEnd w:id="70"/>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Como resultado del Pacto para la Mejora de la Calidad de la Enseñanza Pública en Navarra publicado por la Orden Foral 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siguiente cuadro se presenta un resumen de la jornada laboral del profesorado a tiempo completo:</w:t>
      </w:r>
    </w:p>
    <w:p w:rsidR="0082555C" w:rsidRPr="007737C4" w:rsidRDefault="0082555C">
      <w:pPr>
        <w:rPr>
          <w:rFonts w:ascii="Courier New" w:eastAsia="Courier New" w:hAnsi="Courier New" w:cs="Courier New"/>
        </w:rPr>
      </w:pPr>
      <w:r w:rsidRPr="007737C4">
        <w:rPr>
          <w:rFonts w:ascii="Courier New" w:eastAsia="Courier New" w:hAnsi="Courier New" w:cs="Courier New"/>
        </w:rPr>
        <w:br w:type="page"/>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944093" w:rsidRPr="007737C4">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4093" w:rsidRPr="007737C4" w:rsidRDefault="00F34075">
            <w:pPr>
              <w:spacing w:before="60" w:after="60"/>
              <w:jc w:val="center"/>
              <w:rPr>
                <w:rFonts w:ascii="Courier New" w:eastAsia="Courier New" w:hAnsi="Courier New" w:cs="Courier New"/>
                <w:b/>
                <w:sz w:val="20"/>
                <w:szCs w:val="20"/>
              </w:rPr>
            </w:pPr>
            <w:r w:rsidRPr="007737C4">
              <w:rPr>
                <w:rFonts w:ascii="Courier New" w:eastAsia="Courier New" w:hAnsi="Courier New" w:cs="Courier New"/>
                <w:b/>
                <w:sz w:val="20"/>
                <w:szCs w:val="20"/>
              </w:rPr>
              <w:lastRenderedPageBreak/>
              <w:t>CUADRO RESUMEN DE LA JORNADA DEL PROFESORADO (a tiempo completo): SECUNDARIA</w:t>
            </w:r>
          </w:p>
        </w:tc>
      </w:tr>
      <w:tr w:rsidR="00944093" w:rsidRPr="007737C4" w:rsidTr="00115296">
        <w:trPr>
          <w:trHeight w:val="2060"/>
        </w:trPr>
        <w:tc>
          <w:tcPr>
            <w:tcW w:w="10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8152DC" w:rsidRDefault="00F34075">
            <w:pPr>
              <w:pBdr>
                <w:top w:val="nil"/>
                <w:left w:val="nil"/>
                <w:bottom w:val="nil"/>
                <w:right w:val="nil"/>
                <w:between w:val="nil"/>
              </w:pBdr>
              <w:spacing w:before="60" w:after="60"/>
              <w:jc w:val="center"/>
              <w:rPr>
                <w:rFonts w:ascii="Courier New" w:eastAsia="Courier New" w:hAnsi="Courier New" w:cs="Courier New"/>
                <w:sz w:val="20"/>
                <w:szCs w:val="20"/>
              </w:rPr>
            </w:pPr>
            <w:r w:rsidRPr="008152DC">
              <w:rPr>
                <w:rFonts w:ascii="Courier New" w:eastAsia="Courier New" w:hAnsi="Courier New" w:cs="Courier New"/>
                <w:sz w:val="20"/>
                <w:szCs w:val="20"/>
              </w:rPr>
              <w:t>JORNADA ANUAL</w:t>
            </w:r>
          </w:p>
          <w:p w:rsidR="00944093" w:rsidRPr="007737C4" w:rsidRDefault="008152DC">
            <w:pPr>
              <w:pBdr>
                <w:top w:val="nil"/>
                <w:left w:val="nil"/>
                <w:bottom w:val="nil"/>
                <w:right w:val="nil"/>
                <w:between w:val="nil"/>
              </w:pBdr>
              <w:spacing w:before="60" w:after="60"/>
              <w:jc w:val="center"/>
              <w:rPr>
                <w:rFonts w:ascii="Courier New" w:eastAsia="Courier New" w:hAnsi="Courier New" w:cs="Courier New"/>
              </w:rPr>
            </w:pPr>
            <w:r>
              <w:rPr>
                <w:rFonts w:ascii="Courier New" w:eastAsia="Courier New" w:hAnsi="Courier New" w:cs="Courier New"/>
                <w:sz w:val="20"/>
                <w:szCs w:val="20"/>
              </w:rPr>
              <w:t xml:space="preserve">1592 </w:t>
            </w:r>
            <w:r w:rsidR="00F34075" w:rsidRPr="008152DC">
              <w:rPr>
                <w:rFonts w:ascii="Courier New" w:eastAsia="Courier New" w:hAnsi="Courier New" w:cs="Courier New"/>
                <w:sz w:val="20"/>
                <w:szCs w:val="20"/>
              </w:rPr>
              <w:t>h</w:t>
            </w:r>
            <w:r w:rsidR="00F34075" w:rsidRPr="007737C4">
              <w:rPr>
                <w:rFonts w:ascii="Courier New" w:eastAsia="Courier New" w:hAnsi="Courier New" w:cs="Courier New"/>
              </w:rPr>
              <w:t>.</w:t>
            </w:r>
          </w:p>
        </w:tc>
        <w:tc>
          <w:tcPr>
            <w:tcW w:w="1569"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8152DC" w:rsidRDefault="00F34075">
            <w:pPr>
              <w:spacing w:before="60" w:after="60"/>
              <w:jc w:val="center"/>
              <w:rPr>
                <w:rFonts w:ascii="Courier New" w:eastAsia="Courier New" w:hAnsi="Courier New" w:cs="Courier New"/>
                <w:sz w:val="20"/>
                <w:szCs w:val="20"/>
              </w:rPr>
            </w:pPr>
            <w:r w:rsidRPr="008152DC">
              <w:rPr>
                <w:rFonts w:ascii="Courier New" w:eastAsia="Courier New" w:hAnsi="Courier New" w:cs="Courier New"/>
                <w:sz w:val="20"/>
                <w:szCs w:val="20"/>
              </w:rPr>
              <w:t>30 h. SEMANALES DE DEDICACIÓN DIRECTA AL CENTRO</w:t>
            </w: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line="360" w:lineRule="auto"/>
              <w:jc w:val="center"/>
              <w:rPr>
                <w:rFonts w:ascii="Courier New" w:eastAsia="Courier New" w:hAnsi="Courier New" w:cs="Courier New"/>
                <w:sz w:val="20"/>
                <w:szCs w:val="20"/>
              </w:rPr>
            </w:pPr>
            <w:r w:rsidRPr="007737C4">
              <w:rPr>
                <w:rFonts w:ascii="Courier New" w:eastAsia="Courier New" w:hAnsi="Courier New" w:cs="Courier New"/>
                <w:sz w:val="20"/>
                <w:szCs w:val="20"/>
              </w:rPr>
              <w:t>18h.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numPr>
                <w:ilvl w:val="0"/>
                <w:numId w:val="4"/>
              </w:numPr>
              <w:pBdr>
                <w:top w:val="nil"/>
                <w:left w:val="nil"/>
                <w:bottom w:val="nil"/>
                <w:right w:val="nil"/>
                <w:between w:val="nil"/>
              </w:pBdr>
              <w:rPr>
                <w:rFonts w:ascii="Courier New" w:eastAsia="Courier New" w:hAnsi="Courier New" w:cs="Courier New"/>
                <w:color w:val="000000"/>
                <w:sz w:val="20"/>
                <w:szCs w:val="20"/>
              </w:rPr>
            </w:pPr>
            <w:r w:rsidRPr="007737C4">
              <w:rPr>
                <w:rFonts w:ascii="Courier New" w:eastAsia="Courier New" w:hAnsi="Courier New" w:cs="Courier New"/>
                <w:color w:val="000000"/>
                <w:sz w:val="20"/>
                <w:szCs w:val="20"/>
              </w:rPr>
              <w:t>DOCENCIA DIRECTA</w:t>
            </w:r>
          </w:p>
          <w:p w:rsidR="00944093" w:rsidRPr="007737C4" w:rsidRDefault="00F34075">
            <w:pPr>
              <w:ind w:left="537" w:hanging="283"/>
              <w:jc w:val="center"/>
              <w:rPr>
                <w:rFonts w:ascii="Courier New" w:eastAsia="Courier New" w:hAnsi="Courier New" w:cs="Courier New"/>
                <w:sz w:val="20"/>
                <w:szCs w:val="20"/>
              </w:rPr>
            </w:pPr>
            <w:r w:rsidRPr="007737C4">
              <w:rPr>
                <w:rFonts w:ascii="Courier New" w:eastAsia="Courier New" w:hAnsi="Courier New" w:cs="Courier New"/>
                <w:sz w:val="20"/>
                <w:szCs w:val="20"/>
              </w:rPr>
              <w:t>+</w:t>
            </w:r>
          </w:p>
          <w:p w:rsidR="00944093" w:rsidRPr="007737C4" w:rsidRDefault="00F34075">
            <w:pPr>
              <w:numPr>
                <w:ilvl w:val="0"/>
                <w:numId w:val="4"/>
              </w:numPr>
              <w:pBdr>
                <w:top w:val="nil"/>
                <w:left w:val="nil"/>
                <w:bottom w:val="nil"/>
                <w:right w:val="nil"/>
                <w:between w:val="nil"/>
              </w:pBdr>
              <w:spacing w:after="60"/>
              <w:ind w:left="612" w:hanging="357"/>
              <w:rPr>
                <w:rFonts w:ascii="Courier New" w:eastAsia="Courier New" w:hAnsi="Courier New" w:cs="Courier New"/>
                <w:color w:val="000000"/>
                <w:sz w:val="20"/>
                <w:szCs w:val="20"/>
              </w:rPr>
            </w:pPr>
            <w:r w:rsidRPr="007737C4">
              <w:rPr>
                <w:rFonts w:ascii="Courier New" w:eastAsia="Courier New" w:hAnsi="Courier New" w:cs="Courier New"/>
                <w:color w:val="000000"/>
                <w:sz w:val="20"/>
                <w:szCs w:val="20"/>
              </w:rPr>
              <w:t>CÓMPUTO LECTIVO</w:t>
            </w:r>
          </w:p>
          <w:p w:rsidR="00944093" w:rsidRPr="007737C4" w:rsidRDefault="00F34075">
            <w:pPr>
              <w:ind w:left="40"/>
              <w:jc w:val="center"/>
              <w:rPr>
                <w:rFonts w:ascii="Courier New" w:eastAsia="Courier New" w:hAnsi="Courier New" w:cs="Courier New"/>
                <w:sz w:val="20"/>
                <w:szCs w:val="20"/>
              </w:rPr>
            </w:pPr>
            <w:r w:rsidRPr="007737C4">
              <w:rPr>
                <w:rFonts w:ascii="Courier New" w:eastAsia="Courier New" w:hAnsi="Courier New" w:cs="Courier New"/>
                <w:sz w:val="20"/>
                <w:szCs w:val="20"/>
              </w:rPr>
              <w:t>(Horas resultantes de reducir las de docencia directa)</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44093" w:rsidRPr="007737C4" w:rsidRDefault="00F34075">
            <w:pPr>
              <w:spacing w:before="60" w:after="60"/>
              <w:ind w:left="40"/>
              <w:rPr>
                <w:rFonts w:ascii="Courier New" w:eastAsia="Courier New" w:hAnsi="Courier New" w:cs="Courier New"/>
                <w:sz w:val="20"/>
                <w:szCs w:val="20"/>
              </w:rPr>
            </w:pPr>
            <w:r w:rsidRPr="007737C4">
              <w:rPr>
                <w:rFonts w:ascii="Courier New" w:eastAsia="Courier New" w:hAnsi="Courier New" w:cs="Courier New"/>
                <w:sz w:val="20"/>
                <w:szCs w:val="20"/>
              </w:rPr>
              <w:t>Impartir clase o docencia al alumnado.</w:t>
            </w:r>
          </w:p>
          <w:p w:rsidR="00944093" w:rsidRPr="007737C4" w:rsidRDefault="00944093">
            <w:pPr>
              <w:spacing w:before="60"/>
              <w:ind w:left="40"/>
              <w:rPr>
                <w:rFonts w:ascii="Courier New" w:eastAsia="Courier New" w:hAnsi="Courier New" w:cs="Courier New"/>
                <w:sz w:val="20"/>
                <w:szCs w:val="20"/>
              </w:rPr>
            </w:pPr>
          </w:p>
          <w:p w:rsidR="00944093" w:rsidRPr="007737C4" w:rsidRDefault="00F34075">
            <w:pPr>
              <w:spacing w:after="60"/>
              <w:ind w:left="40"/>
              <w:rPr>
                <w:rFonts w:ascii="Courier New" w:eastAsia="Courier New" w:hAnsi="Courier New" w:cs="Courier New"/>
                <w:sz w:val="20"/>
                <w:szCs w:val="20"/>
              </w:rPr>
            </w:pPr>
            <w:r w:rsidRPr="007737C4">
              <w:rPr>
                <w:rFonts w:ascii="Courier New" w:eastAsia="Courier New" w:hAnsi="Courier New" w:cs="Courier New"/>
                <w:sz w:val="20"/>
                <w:szCs w:val="20"/>
              </w:rPr>
              <w:t xml:space="preserve">Para las labores definidas en el artículo 22 del DF 225/1998. </w:t>
            </w:r>
          </w:p>
        </w:tc>
      </w:tr>
      <w:tr w:rsidR="00944093" w:rsidRPr="007737C4" w:rsidTr="00115296">
        <w:trPr>
          <w:trHeight w:val="137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line="360" w:lineRule="auto"/>
              <w:jc w:val="center"/>
              <w:rPr>
                <w:rFonts w:ascii="Courier New" w:eastAsia="Courier New" w:hAnsi="Courier New" w:cs="Courier New"/>
                <w:sz w:val="20"/>
                <w:szCs w:val="20"/>
              </w:rPr>
            </w:pPr>
            <w:r w:rsidRPr="007737C4">
              <w:rPr>
                <w:rFonts w:ascii="Courier New" w:eastAsia="Courier New" w:hAnsi="Courier New" w:cs="Courier New"/>
                <w:sz w:val="20"/>
                <w:szCs w:val="20"/>
              </w:rPr>
              <w:t>2h.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left="40"/>
              <w:jc w:val="center"/>
              <w:rPr>
                <w:rFonts w:ascii="Courier New" w:eastAsia="Courier New" w:hAnsi="Courier New" w:cs="Courier New"/>
                <w:sz w:val="20"/>
                <w:szCs w:val="20"/>
              </w:rPr>
            </w:pPr>
            <w:r w:rsidRPr="007737C4">
              <w:rPr>
                <w:rFonts w:ascii="Courier New" w:eastAsia="Courier New" w:hAnsi="Courier New" w:cs="Courier New"/>
                <w:sz w:val="20"/>
                <w:szCs w:val="20"/>
              </w:rPr>
              <w:t>CÓMPUTO LECTIVO</w:t>
            </w:r>
          </w:p>
          <w:p w:rsidR="00944093" w:rsidRPr="007737C4" w:rsidRDefault="00F34075">
            <w:pPr>
              <w:spacing w:before="60" w:after="60"/>
              <w:ind w:left="180"/>
              <w:rPr>
                <w:rFonts w:ascii="Courier New" w:eastAsia="Courier New" w:hAnsi="Courier New" w:cs="Courier New"/>
                <w:sz w:val="20"/>
                <w:szCs w:val="20"/>
              </w:rPr>
            </w:pPr>
            <w:r w:rsidRPr="007737C4">
              <w:rPr>
                <w:rFonts w:ascii="Courier New" w:eastAsia="Courier New" w:hAnsi="Courier New" w:cs="Courier New"/>
                <w:sz w:val="20"/>
                <w:szCs w:val="20"/>
              </w:rPr>
              <w:t>(Reversión horaria. Pacto 2018)</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44093" w:rsidRPr="007737C4" w:rsidRDefault="00F34075">
            <w:pPr>
              <w:pBdr>
                <w:top w:val="nil"/>
                <w:left w:val="nil"/>
                <w:bottom w:val="nil"/>
                <w:right w:val="nil"/>
                <w:between w:val="nil"/>
              </w:pBdr>
              <w:spacing w:before="60" w:after="60"/>
              <w:ind w:left="114" w:hanging="5"/>
              <w:rPr>
                <w:rFonts w:ascii="Courier New" w:eastAsia="Courier New" w:hAnsi="Courier New" w:cs="Courier New"/>
                <w:sz w:val="20"/>
                <w:szCs w:val="20"/>
              </w:rPr>
            </w:pPr>
            <w:r w:rsidRPr="007737C4">
              <w:rPr>
                <w:rFonts w:ascii="Courier New" w:eastAsia="Courier New" w:hAnsi="Courier New" w:cs="Courier New"/>
                <w:sz w:val="20"/>
                <w:szCs w:val="20"/>
              </w:rPr>
              <w:t>Para las labores dispuestas en el apartado “Jornada Laboral” de la presente Resolución.</w:t>
            </w:r>
          </w:p>
          <w:p w:rsidR="00944093" w:rsidRPr="007737C4" w:rsidRDefault="00F34075">
            <w:pPr>
              <w:pBdr>
                <w:top w:val="nil"/>
                <w:left w:val="nil"/>
                <w:bottom w:val="nil"/>
                <w:right w:val="nil"/>
                <w:between w:val="nil"/>
              </w:pBdr>
              <w:spacing w:before="60" w:after="60"/>
              <w:ind w:left="114" w:hanging="5"/>
              <w:rPr>
                <w:rFonts w:ascii="Courier New" w:eastAsia="Courier New" w:hAnsi="Courier New" w:cs="Courier New"/>
                <w:sz w:val="20"/>
                <w:szCs w:val="20"/>
              </w:rPr>
            </w:pPr>
            <w:r w:rsidRPr="007737C4">
              <w:rPr>
                <w:rFonts w:ascii="Courier New" w:eastAsia="Courier New" w:hAnsi="Courier New" w:cs="Courier New"/>
                <w:sz w:val="20"/>
                <w:szCs w:val="20"/>
              </w:rPr>
              <w:t>Itinerancias.</w:t>
            </w:r>
          </w:p>
        </w:tc>
      </w:tr>
      <w:tr w:rsidR="00944093" w:rsidRPr="007737C4" w:rsidTr="00115296">
        <w:trPr>
          <w:trHeight w:val="149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line="360" w:lineRule="auto"/>
              <w:jc w:val="center"/>
              <w:rPr>
                <w:rFonts w:ascii="Courier New" w:eastAsia="Courier New" w:hAnsi="Courier New" w:cs="Courier New"/>
                <w:sz w:val="20"/>
                <w:szCs w:val="20"/>
              </w:rPr>
            </w:pPr>
            <w:r w:rsidRPr="007737C4">
              <w:rPr>
                <w:rFonts w:ascii="Courier New" w:eastAsia="Courier New" w:hAnsi="Courier New" w:cs="Courier New"/>
                <w:sz w:val="20"/>
                <w:szCs w:val="20"/>
              </w:rPr>
              <w:t>5h.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left="40"/>
              <w:jc w:val="center"/>
              <w:rPr>
                <w:rFonts w:ascii="Courier New" w:eastAsia="Courier New" w:hAnsi="Courier New" w:cs="Courier New"/>
                <w:sz w:val="20"/>
                <w:szCs w:val="20"/>
              </w:rPr>
            </w:pPr>
            <w:r w:rsidRPr="007737C4">
              <w:rPr>
                <w:rFonts w:ascii="Courier New" w:eastAsia="Courier New" w:hAnsi="Courier New" w:cs="Courier New"/>
                <w:sz w:val="20"/>
                <w:szCs w:val="20"/>
              </w:rPr>
              <w:t>COMPLEMENTARIAS DE CÓMPUTO SEMANAL</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Guardias.</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Departamento.</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Tutorías.</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Reuniones de coordinación.</w:t>
            </w:r>
          </w:p>
        </w:tc>
      </w:tr>
      <w:tr w:rsidR="00944093" w:rsidRPr="007737C4" w:rsidTr="00115296">
        <w:trPr>
          <w:trHeight w:val="3155"/>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1569" w:type="dxa"/>
            <w:vMerge/>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line="360" w:lineRule="auto"/>
              <w:jc w:val="center"/>
              <w:rPr>
                <w:rFonts w:ascii="Courier New" w:eastAsia="Courier New" w:hAnsi="Courier New" w:cs="Courier New"/>
                <w:sz w:val="20"/>
                <w:szCs w:val="20"/>
              </w:rPr>
            </w:pPr>
            <w:r w:rsidRPr="007737C4">
              <w:rPr>
                <w:rFonts w:ascii="Courier New" w:eastAsia="Courier New" w:hAnsi="Courier New" w:cs="Courier New"/>
                <w:sz w:val="20"/>
                <w:szCs w:val="20"/>
              </w:rPr>
              <w:t>5h.</w:t>
            </w:r>
          </w:p>
        </w:tc>
        <w:tc>
          <w:tcPr>
            <w:tcW w:w="241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left="40"/>
              <w:jc w:val="center"/>
              <w:rPr>
                <w:rFonts w:ascii="Courier New" w:eastAsia="Courier New" w:hAnsi="Courier New" w:cs="Courier New"/>
                <w:sz w:val="20"/>
                <w:szCs w:val="20"/>
              </w:rPr>
            </w:pPr>
            <w:r w:rsidRPr="007737C4">
              <w:rPr>
                <w:rFonts w:ascii="Courier New" w:eastAsia="Courier New" w:hAnsi="Courier New" w:cs="Courier New"/>
                <w:sz w:val="20"/>
                <w:szCs w:val="20"/>
              </w:rPr>
              <w:t>COMPLEMENTARIAS DE CÓMPUTO MENSUAL</w:t>
            </w:r>
          </w:p>
        </w:tc>
        <w:tc>
          <w:tcPr>
            <w:tcW w:w="293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Claustro.</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Sesiones de evaluación y equipo docente.</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Familias.</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Otras actividades complementarias y extraescolares.</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Instrumentos de planificación institucional.</w:t>
            </w:r>
          </w:p>
          <w:p w:rsidR="00944093" w:rsidRPr="007737C4" w:rsidRDefault="00F34075">
            <w:pPr>
              <w:spacing w:before="60" w:after="60"/>
              <w:ind w:left="113" w:hanging="3"/>
              <w:rPr>
                <w:rFonts w:ascii="Courier New" w:eastAsia="Courier New" w:hAnsi="Courier New" w:cs="Courier New"/>
                <w:sz w:val="20"/>
                <w:szCs w:val="20"/>
              </w:rPr>
            </w:pPr>
            <w:r w:rsidRPr="007737C4">
              <w:rPr>
                <w:rFonts w:ascii="Courier New" w:eastAsia="Courier New" w:hAnsi="Courier New" w:cs="Courier New"/>
                <w:sz w:val="20"/>
                <w:szCs w:val="20"/>
              </w:rPr>
              <w:t>35 horas de formación.</w:t>
            </w:r>
          </w:p>
        </w:tc>
      </w:tr>
      <w:tr w:rsidR="00944093" w:rsidRPr="007737C4" w:rsidTr="00115296">
        <w:trPr>
          <w:trHeight w:val="20"/>
        </w:trPr>
        <w:tc>
          <w:tcPr>
            <w:tcW w:w="105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1569"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60" w:after="60"/>
              <w:jc w:val="center"/>
              <w:rPr>
                <w:rFonts w:ascii="Courier New" w:eastAsia="Courier New" w:hAnsi="Courier New" w:cs="Courier New"/>
                <w:sz w:val="20"/>
                <w:szCs w:val="20"/>
              </w:rPr>
            </w:pPr>
            <w:r w:rsidRPr="00D31EFA">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rPr>
                <w:rFonts w:ascii="Courier New" w:eastAsia="Courier New" w:hAnsi="Courier New" w:cs="Courier New"/>
                <w:sz w:val="20"/>
                <w:szCs w:val="20"/>
              </w:rPr>
            </w:pPr>
            <w:r w:rsidRPr="007737C4">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944093" w:rsidRPr="007737C4" w:rsidRDefault="00944093">
      <w:pPr>
        <w:spacing w:after="120" w:line="360" w:lineRule="auto"/>
        <w:ind w:firstLine="700"/>
        <w:jc w:val="both"/>
        <w:rPr>
          <w:rFonts w:ascii="Courier New" w:eastAsia="Courier New" w:hAnsi="Courier New" w:cs="Courier New"/>
        </w:rPr>
      </w:pP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1" w:name="_Toc168301967"/>
      <w:r w:rsidRPr="004E2D72">
        <w:rPr>
          <w:rFonts w:ascii="Courier New" w:hAnsi="Courier New" w:cs="Courier New"/>
          <w:b/>
          <w:bCs/>
        </w:rPr>
        <w:t>4. Elaboración y aprobación del horario del profesorado.</w:t>
      </w:r>
      <w:bookmarkEnd w:id="71"/>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Decreto Foral 225/1998, de 6 de julio, modificado por la disposición adicional quinta del Decreto Foral 60/2014, de 16 de julio, recoge que los horarios de las profesoras y profesores serán elaborados por la jefatura de estudios, aprobados por la directora o director del centro y notificados a través del programa de gestión EDUCA con plazo límite de 30 de septiembre. Cualquier reclamación al respecto será resuelta por el Servicio de Inspección Educativa, disponiendo para ello de un plazo máximo de quince días.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 (Centro &gt; Documentación institucional &gt; Documentos de Inspección &gt; Horario del profesorado).</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El Servicio de Inspección Educativa supervisará la correcta distribución del horario semanal del profesorado (horas dedicadas a docencia directa, de cómputo lectivo y complementarias).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2" w:name="_Toc168301968"/>
      <w:r w:rsidRPr="004E2D72">
        <w:rPr>
          <w:rFonts w:ascii="Courier New" w:hAnsi="Courier New" w:cs="Courier New"/>
          <w:b/>
          <w:bCs/>
        </w:rPr>
        <w:t>5. Coordinación de equipos directivos.</w:t>
      </w:r>
      <w:bookmarkEnd w:id="72"/>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objeto de propiciar una mayor coordinación entre los centros, así como la participación en distintos programas de formación, la directora o director, en la medida de las posibilidades del centro, podrá utilizar el horario lectivo de la mañana de los martes para dichas actividades.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3" w:name="_Toc168301969"/>
      <w:r w:rsidRPr="004E2D72">
        <w:rPr>
          <w:rFonts w:ascii="Courier New" w:hAnsi="Courier New" w:cs="Courier New"/>
          <w:b/>
          <w:bCs/>
        </w:rPr>
        <w:lastRenderedPageBreak/>
        <w:t>6. Ausencias del profesorado.</w:t>
      </w:r>
      <w:bookmarkEnd w:id="7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944093" w:rsidRPr="007737C4" w:rsidRDefault="008C0FA3">
      <w:pPr>
        <w:spacing w:after="120" w:line="360" w:lineRule="auto"/>
        <w:ind w:right="20" w:firstLine="700"/>
        <w:jc w:val="both"/>
        <w:rPr>
          <w:rFonts w:ascii="Courier New" w:eastAsia="Courier New" w:hAnsi="Courier New" w:cs="Courier New"/>
          <w:color w:val="1155CC"/>
        </w:rPr>
      </w:pPr>
      <w:hyperlink r:id="rId73">
        <w:r w:rsidR="00F34075" w:rsidRPr="007737C4">
          <w:rPr>
            <w:rFonts w:ascii="Courier New" w:eastAsia="Courier New" w:hAnsi="Courier New" w:cs="Courier New"/>
            <w:color w:val="1155CC"/>
          </w:rPr>
          <w:t>http://www.educacion.navarra.es/web/dpto/incapacidad-temporal</w:t>
        </w:r>
      </w:hyperlink>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personal de MUFACE que se encuentre en una situación de incapacidad temporal deberá presentar justificante de baja en un periodo máximo de 3 días desde el primer día de ausencia de trabajo. Los partes de confirmación que le sucedan se presentarán quincenalmente o mensualmente, si así lo considera el facultativo. En el caso del parte de alta médica se comunicará en un plazo máximo de 24 horas desde su emisión.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envío de los partes originales del personal de MUFACE al Departamento de Educación se puede realizar por Registro General Electrónico, de manera presencial en cualquier oficina de Registro Oficial del Gobierno de Navarra, o a través de correo ordinario.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Asimismo, será obligatoria la presentación o envío de una copia al equipo directivo del centro educativo, a la mayor brevedad posible, a fin de que este conozca con exactitud las fechas de ausencia, la evolución y/o finalización de la baja, e igualmente poder solicitar la sustitución de la necesidad.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Respecto al parte de alta, si no se cumple con el plazo establecido para su comunicación y, transcurrido el plazo de 2 días naturales contados a partir del día en que se produzca la incorporación al centro, la dirección lo comunicará al Servicio de Inspección Educativa con el fin de proceder según </w:t>
      </w:r>
      <w:r w:rsidRPr="007737C4">
        <w:rPr>
          <w:rFonts w:ascii="Courier New" w:eastAsia="Courier New" w:hAnsi="Courier New" w:cs="Courier New"/>
        </w:rPr>
        <w:lastRenderedPageBreak/>
        <w:t>establezca la normativa vigente. Igualmente será informado por escrito la profesora o profesor afectados.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Para notificar cualquier tipo de incidencia en el envío de los partes, se podrá utilizar, como vía complementaria, el correo electrónico </w:t>
      </w:r>
      <w:hyperlink r:id="rId74">
        <w:r w:rsidRPr="007737C4">
          <w:rPr>
            <w:rFonts w:ascii="Courier New" w:eastAsia="Courier New" w:hAnsi="Courier New" w:cs="Courier New"/>
            <w:color w:val="1155CC"/>
          </w:rPr>
          <w:t>planificacionrheducacion@navarra.es</w:t>
        </w:r>
      </w:hyperlink>
      <w:r w:rsidRPr="007737C4">
        <w:rPr>
          <w:rFonts w:ascii="Courier New" w:eastAsia="Courier New" w:hAnsi="Courier New" w:cs="Courier New"/>
        </w:rPr>
        <w:t>.</w:t>
      </w:r>
    </w:p>
    <w:p w:rsidR="00944093" w:rsidRPr="007737C4" w:rsidRDefault="00F34075">
      <w:pPr>
        <w:shd w:val="clear" w:color="auto" w:fill="FFFFFF"/>
        <w:spacing w:before="240" w:after="160" w:line="360" w:lineRule="auto"/>
        <w:ind w:firstLine="700"/>
        <w:jc w:val="both"/>
        <w:rPr>
          <w:rFonts w:ascii="Courier New" w:eastAsia="Courier New" w:hAnsi="Courier New" w:cs="Courier New"/>
        </w:rPr>
      </w:pPr>
      <w:r w:rsidRPr="007737C4">
        <w:rPr>
          <w:rFonts w:ascii="Courier New" w:eastAsia="Courier New" w:hAnsi="Courier New" w:cs="Courier New"/>
        </w:rPr>
        <w:t>El personal de Seguridad Social en situación de incapacidad temporal por enfermedad o accidente debe informar de la duración del parte de baja desde el primer día de ausencia del trabajo. Los partes de confirmación de dicha baja, deberán comunicarse con la periodicidad que el médico lo estime. Asimismo, para dar por finalizada la baja y proceder a la reincorporación del empleado a su puesto de trabajo es imprescindible la notificación del parte de alta médica al centro de trabajo, en el mismo día.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Igualmente, será obligatoria la comunicación al equipo directivo del centro educativo, a la mayor brevedad posible, a fin de que este conozca con exactitud las fechas de ausencia, la evolución y/o finalización de la baja, para poder gestionar la sustitución de la necesidad.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vías de comunicación tanto del personal de</w:t>
      </w:r>
      <w:r w:rsidRPr="007737C4">
        <w:rPr>
          <w:rFonts w:ascii="Courier New" w:eastAsia="Courier New" w:hAnsi="Courier New" w:cs="Courier New"/>
          <w:b/>
        </w:rPr>
        <w:t xml:space="preserve"> </w:t>
      </w:r>
      <w:r w:rsidRPr="007737C4">
        <w:rPr>
          <w:rFonts w:ascii="Courier New" w:eastAsia="Courier New" w:hAnsi="Courier New" w:cs="Courier New"/>
        </w:rPr>
        <w:t>MUFACE como de Seguridad Social</w:t>
      </w:r>
      <w:r w:rsidRPr="007737C4">
        <w:rPr>
          <w:rFonts w:ascii="Courier New" w:eastAsia="Courier New" w:hAnsi="Courier New" w:cs="Courier New"/>
          <w:b/>
        </w:rPr>
        <w:t xml:space="preserve"> </w:t>
      </w:r>
      <w:r w:rsidRPr="007737C4">
        <w:rPr>
          <w:rFonts w:ascii="Courier New" w:eastAsia="Courier New" w:hAnsi="Courier New" w:cs="Courier New"/>
        </w:rPr>
        <w:t>con los centros se establecerán, en los mismos, según el funcionamiento que determine cada equipo directivo.</w:t>
      </w:r>
    </w:p>
    <w:p w:rsidR="00944093" w:rsidRPr="007737C4" w:rsidRDefault="00F34075">
      <w:pPr>
        <w:spacing w:before="240" w:after="24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Es importante señalar que, además de informar de las situaciones de baja por enfermedad, la comunicación para la tramitación de la licencia por parto, o licencia para </w:t>
      </w:r>
      <w:r w:rsidRPr="007737C4">
        <w:rPr>
          <w:rFonts w:ascii="Courier New" w:eastAsia="Courier New" w:hAnsi="Courier New" w:cs="Courier New"/>
        </w:rPr>
        <w:lastRenderedPageBreak/>
        <w:t>progenitor distinto de la madre, se haga en un plazo máximo de cinco días según el procedimiento establecido.</w:t>
      </w:r>
    </w:p>
    <w:p w:rsidR="00944093" w:rsidRPr="007737C4" w:rsidRDefault="00F34075">
      <w:pPr>
        <w:spacing w:before="240" w:after="24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En situaciones de sustitución en las que la persona sustituta no se incorpore a su puesto de trabajo, y no haya comunicado su renuncia al puesto por registro general a la Sección de Contratación;  la dirección del centro enviará un informe que comunique la incomparecencia a </w:t>
      </w:r>
      <w:hyperlink r:id="rId75">
        <w:r w:rsidRPr="007737C4">
          <w:rPr>
            <w:rFonts w:ascii="Courier New" w:eastAsia="Courier New" w:hAnsi="Courier New" w:cs="Courier New"/>
            <w:color w:val="1155CC"/>
          </w:rPr>
          <w:t>contratoseducacion@navarra.es</w:t>
        </w:r>
      </w:hyperlink>
      <w:r w:rsidRPr="007737C4">
        <w:rPr>
          <w:rFonts w:ascii="Courier New" w:eastAsia="Courier New" w:hAnsi="Courier New" w:cs="Courier New"/>
        </w:rPr>
        <w:t>, para que la plaza se vuelva a ofertar.</w:t>
      </w:r>
    </w:p>
    <w:p w:rsidR="00944093" w:rsidRPr="007737C4" w:rsidRDefault="00F34075">
      <w:pPr>
        <w:spacing w:before="240" w:after="24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En los centros educativos se deberá registrar en el sistema de gestión EDUCA los permisos concedidos en el propio centro. Para poder conceder permiso por asuntos particulares, se dispone de sistema de gestión EDUCA (Menú Personal &gt; Profesorado &gt; </w:t>
      </w:r>
      <w:hyperlink r:id="rId76">
        <w:r w:rsidRPr="007737C4">
          <w:rPr>
            <w:rFonts w:ascii="Courier New" w:eastAsia="Courier New" w:hAnsi="Courier New" w:cs="Courier New"/>
          </w:rPr>
          <w:t>Nueva/ Ver faltas</w:t>
        </w:r>
      </w:hyperlink>
      <w:r w:rsidRPr="007737C4">
        <w:rPr>
          <w:rFonts w:ascii="Courier New" w:eastAsia="Courier New" w:hAnsi="Courier New" w:cs="Courier New"/>
        </w:rPr>
        <w:t>) que permite visualizar las horas disfrutadas por cada docente. En el caso de profesorado itinerante y profesorado que acumula diferentes contratos en un mismo curso y diferente centro, en esa pantalla se contabilizarán las acumuladas en los diferentes centros y contratos por curso escolar. En el caso del PAS, se contabilizarán los totales por año natural.</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4" w:name="_Toc168301970"/>
      <w:r w:rsidRPr="004E2D72">
        <w:rPr>
          <w:rFonts w:ascii="Courier New" w:hAnsi="Courier New" w:cs="Courier New"/>
          <w:b/>
          <w:bCs/>
        </w:rPr>
        <w:t>7. Guardias.</w:t>
      </w:r>
      <w:bookmarkEnd w:id="74"/>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labores fundamentales de la profesora o profesor de guardia son: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Atender al alumnado que quede libre por la ausencia de su respectiva profesora o profesor o por cualquier otra causa.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b) Cuidar el orden en los pasillos y, en general, el comportamiento del alumnado fuera de clase, sin que esto pueda </w:t>
      </w:r>
      <w:r w:rsidRPr="007737C4">
        <w:rPr>
          <w:rFonts w:ascii="Courier New" w:eastAsia="Courier New" w:hAnsi="Courier New" w:cs="Courier New"/>
        </w:rPr>
        <w:lastRenderedPageBreak/>
        <w:t>suponer por parte del resto del profesorado una inhibición en esta actividad.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 Cualquier otra función que le sea atribuida por la directora o director del centro educativo en el ámbito de sus competencias.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Siempre que estén cubiertas las guardias, la dirección del centro podrá autorizar la permuta de las horas de guardia de alguna profesora o profesor por otras actividades específicas.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5" w:name="_Toc168301971"/>
      <w:r w:rsidRPr="004E2D72">
        <w:rPr>
          <w:rFonts w:ascii="Courier New" w:hAnsi="Courier New" w:cs="Courier New"/>
          <w:b/>
          <w:bCs/>
        </w:rPr>
        <w:t>8. Gastos de desplazamiento del profesorado itinerante.</w:t>
      </w:r>
      <w:bookmarkEnd w:id="75"/>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base notificarán en plazo al Servicio de Inspección Educativa los desplazamientos de su profesorado itinerante (profesoras o profesores, orientadoras u orientadores y logopedas) a localidad diferente a la de su centro de acuerdo a la planificación prevista en la plantilla de funcionamiento.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Se enviará el estadillo-ficha cumplimentado por la directora o director del centro base y la profesora o el profesor itinerante antes del 31 de octubre.</w:t>
      </w:r>
    </w:p>
    <w:p w:rsidR="00944093" w:rsidRPr="007737C4" w:rsidRDefault="00F34075">
      <w:pPr>
        <w:spacing w:after="120" w:line="360" w:lineRule="auto"/>
        <w:ind w:firstLine="700"/>
        <w:jc w:val="both"/>
        <w:rPr>
          <w:rFonts w:ascii="Arial" w:eastAsia="Arial" w:hAnsi="Arial" w:cs="Arial"/>
        </w:rPr>
      </w:pPr>
      <w:r w:rsidRPr="007737C4">
        <w:rPr>
          <w:rFonts w:ascii="Courier New" w:eastAsia="Courier New" w:hAnsi="Courier New" w:cs="Courier New"/>
        </w:rPr>
        <w:t>El resto de desplazamientos se gestionarán a través del Servicio convocante de las reuniones, incluidas las reuniones de coordinación de orientación.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 (Centro &gt; Documentación institucional &gt; Documentos de Inspección &gt; Itinerancias).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6" w:name="_Toc168301972"/>
      <w:r w:rsidRPr="004E2D72">
        <w:rPr>
          <w:rFonts w:ascii="Courier New" w:hAnsi="Courier New" w:cs="Courier New"/>
          <w:b/>
          <w:bCs/>
        </w:rPr>
        <w:t>9. Digitalización Educativa.</w:t>
      </w:r>
      <w:bookmarkEnd w:id="76"/>
    </w:p>
    <w:p w:rsidR="00944093" w:rsidRPr="007737C4" w:rsidRDefault="00F34075">
      <w:pPr>
        <w:spacing w:after="120" w:line="360" w:lineRule="auto"/>
        <w:ind w:firstLine="700"/>
        <w:jc w:val="both"/>
        <w:rPr>
          <w:rFonts w:ascii="Courier New" w:eastAsia="Courier New" w:hAnsi="Courier New" w:cs="Courier New"/>
          <w:strike/>
        </w:rPr>
      </w:pPr>
      <w:r w:rsidRPr="007737C4">
        <w:rPr>
          <w:rFonts w:ascii="Courier New" w:eastAsia="Courier New" w:hAnsi="Courier New" w:cs="Courier New"/>
          <w:b/>
        </w:rPr>
        <w:t>9.1. Competencia digital y tecnología educativa.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Durante el presente curso se continuará la estrategia de Transformación Digital Educativa ikasNova en un modelo 1:1 (una alumna/o, un dispositivo).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Además, durante el curso 2024-2025 se incorpora el Plan Digital de Centro al conjunto de planes existente en la PGA, siendo responsable de su seguimiento la persona que designe el equipo directivo.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Todos los centros deberán realizar el cuestionario SELFIE en su centro, con objeto de evaluar las acciones reflejadas en su Plan Digital de Centro.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Todos los centros públicos contarán con una persona coordinadora de Tecnología Educativa (TE) y con un Responsable ikasNOVA, identificados en EDUCA como tal.</w:t>
      </w:r>
    </w:p>
    <w:p w:rsidR="00944093" w:rsidRPr="007737C4" w:rsidRDefault="00F34075" w:rsidP="0023230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Son dos figuras destinadas a la integración de las tecnologías educativas en los procesos de centro y de aula, siempre con el objetivo último de poner estas herramientas al servicio del aprendizaje.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Coordinadora o coordinador TE, ejercerá funciones asociadas a la gestión y mantenimiento de los equipos informáticos, resolución de incidencias técnicas y apoyo a personal y alumnado.</w:t>
      </w:r>
    </w:p>
    <w:p w:rsidR="00944093" w:rsidRPr="007737C4" w:rsidRDefault="00F34075">
      <w:pPr>
        <w:spacing w:after="120" w:line="360" w:lineRule="auto"/>
        <w:ind w:firstLine="700"/>
        <w:jc w:val="both"/>
        <w:rPr>
          <w:rFonts w:ascii="Courier New" w:eastAsia="Courier New" w:hAnsi="Courier New" w:cs="Courier New"/>
          <w:color w:val="FF00FF"/>
        </w:rPr>
      </w:pPr>
      <w:r w:rsidRPr="007737C4">
        <w:rPr>
          <w:rFonts w:ascii="Courier New" w:eastAsia="Courier New" w:hAnsi="Courier New" w:cs="Courier New"/>
        </w:rPr>
        <w:t>Para el puesto de Coordinador/a de Tecnología Educativa (TE), los centros deberán respetar la asignación de horas en la franja horaria propuesta (los miércoles por la mañana en horario de 9:00 a 10:30), para poder asegurar, cuando sea necesaria, la participación del coordinador de TE de manera presencial o telemática y en horario común, en actividades formativas, intercambio de experiencias y de seguimiento y evaluación de procesos comunes.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 Responsable ikasNova, ejercerá funciones asociadas a los procesos de enseñanza aprendizaje, a la integración pedagógica de la tecnología en las siguientes áreas: </w:t>
      </w:r>
    </w:p>
    <w:p w:rsidR="00944093" w:rsidRPr="007737C4" w:rsidRDefault="00F34075" w:rsidP="00071F9C">
      <w:pPr>
        <w:pStyle w:val="Prrafodelista"/>
        <w:numPr>
          <w:ilvl w:val="0"/>
          <w:numId w:val="5"/>
        </w:numPr>
        <w:spacing w:after="120" w:line="360" w:lineRule="auto"/>
        <w:jc w:val="both"/>
        <w:rPr>
          <w:rFonts w:ascii="Courier New" w:eastAsia="Courier New" w:hAnsi="Courier New" w:cs="Courier New"/>
        </w:rPr>
      </w:pPr>
      <w:r w:rsidRPr="007737C4">
        <w:rPr>
          <w:rFonts w:ascii="Courier New" w:eastAsia="Courier New" w:hAnsi="Courier New" w:cs="Courier New"/>
        </w:rPr>
        <w:t>Competencia Digital.</w:t>
      </w:r>
    </w:p>
    <w:p w:rsidR="00944093" w:rsidRPr="007737C4" w:rsidRDefault="00F34075" w:rsidP="00071F9C">
      <w:pPr>
        <w:pStyle w:val="Prrafodelista"/>
        <w:numPr>
          <w:ilvl w:val="0"/>
          <w:numId w:val="5"/>
        </w:numPr>
        <w:spacing w:after="120" w:line="360" w:lineRule="auto"/>
        <w:jc w:val="both"/>
        <w:rPr>
          <w:rFonts w:ascii="Courier New" w:eastAsia="Courier New" w:hAnsi="Courier New" w:cs="Courier New"/>
        </w:rPr>
      </w:pPr>
      <w:r w:rsidRPr="007737C4">
        <w:rPr>
          <w:rFonts w:ascii="Courier New" w:eastAsia="Courier New" w:hAnsi="Courier New" w:cs="Courier New"/>
        </w:rPr>
        <w:t>Pensamiento Computacional-STREAM-AI.</w:t>
      </w:r>
    </w:p>
    <w:p w:rsidR="00944093" w:rsidRPr="007737C4" w:rsidRDefault="00F34075" w:rsidP="00071F9C">
      <w:pPr>
        <w:pStyle w:val="Prrafodelista"/>
        <w:numPr>
          <w:ilvl w:val="0"/>
          <w:numId w:val="5"/>
        </w:numPr>
        <w:spacing w:after="120" w:line="360" w:lineRule="auto"/>
        <w:jc w:val="both"/>
        <w:rPr>
          <w:rFonts w:ascii="Courier New" w:eastAsia="Courier New" w:hAnsi="Courier New" w:cs="Courier New"/>
        </w:rPr>
      </w:pPr>
      <w:r w:rsidRPr="007737C4">
        <w:rPr>
          <w:rFonts w:ascii="Courier New" w:eastAsia="Courier New" w:hAnsi="Courier New" w:cs="Courier New"/>
        </w:rPr>
        <w:t>Aulas ikasNOVA.</w:t>
      </w:r>
    </w:p>
    <w:p w:rsidR="00944093" w:rsidRPr="007737C4" w:rsidRDefault="00F34075" w:rsidP="00071F9C">
      <w:pPr>
        <w:pStyle w:val="Prrafodelista"/>
        <w:numPr>
          <w:ilvl w:val="0"/>
          <w:numId w:val="5"/>
        </w:numPr>
        <w:spacing w:after="120" w:line="360" w:lineRule="auto"/>
        <w:jc w:val="both"/>
        <w:rPr>
          <w:rFonts w:ascii="Courier New" w:eastAsia="Courier New" w:hAnsi="Courier New" w:cs="Courier New"/>
        </w:rPr>
      </w:pPr>
      <w:r w:rsidRPr="007737C4">
        <w:rPr>
          <w:rFonts w:ascii="Courier New" w:eastAsia="Courier New" w:hAnsi="Courier New" w:cs="Courier New"/>
        </w:rPr>
        <w:t>Contenidos digitales.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caso del puesto de Responsable ikasNOVA, los centros deberán respetar la asignación de horas en la franja horaria propuesta (los jueves por la mañana en horario de 9:00 a 10:30), para poder asegurar, cuando sea necesaria, la participación de esta figura de manera presencial o telemática en actividades formativas, intercambio de experiencias y de seguimiento y evaluación de procesos comunes.</w:t>
      </w:r>
    </w:p>
    <w:p w:rsidR="00944093" w:rsidRPr="007737C4" w:rsidRDefault="00F34075">
      <w:pPr>
        <w:spacing w:after="120" w:line="360" w:lineRule="auto"/>
        <w:ind w:firstLine="720"/>
        <w:jc w:val="both"/>
        <w:rPr>
          <w:rFonts w:ascii="Courier New" w:eastAsia="Courier New" w:hAnsi="Courier New" w:cs="Courier New"/>
          <w:b/>
        </w:rPr>
      </w:pPr>
      <w:r w:rsidRPr="007737C4">
        <w:rPr>
          <w:rFonts w:ascii="Courier New" w:eastAsia="Courier New" w:hAnsi="Courier New" w:cs="Courier New"/>
        </w:rPr>
        <w:lastRenderedPageBreak/>
        <w:t>Los centros que tengan asignadas horas de Responsable ikasNOVA, deberán justificar las áreas en las que se va a trabajar. Los Asesores Técnicos Docentes de ikasNOVA se pondrán en contacto con los centros a principio de curso, para recoger dicha información. A final de curso, los centros deberán presentar una memoria justificativa de las acciones llevadas a cabo.</w:t>
      </w:r>
      <w:r w:rsidRPr="007737C4">
        <w:rPr>
          <w:rFonts w:ascii="Courier New" w:eastAsia="Courier New" w:hAnsi="Courier New" w:cs="Courier New"/>
          <w:b/>
        </w:rPr>
        <w:t xml:space="preserv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concreción de las funciones de ambos puestos aparecerá publicada en el portal ikasNova </w:t>
      </w:r>
      <w:hyperlink r:id="rId77">
        <w:r w:rsidRPr="007737C4">
          <w:rPr>
            <w:rFonts w:ascii="Courier New" w:eastAsia="Courier New" w:hAnsi="Courier New" w:cs="Courier New"/>
            <w:color w:val="1155CC"/>
          </w:rPr>
          <w:t>https://ikasNova.digital</w:t>
        </w:r>
      </w:hyperlink>
      <w:r w:rsidRPr="007737C4">
        <w:rPr>
          <w:rFonts w:ascii="Courier New" w:eastAsia="Courier New" w:hAnsi="Courier New" w:cs="Courier New"/>
        </w:rPr>
        <w:t xml:space="preserve"> .</w:t>
      </w:r>
    </w:p>
    <w:p w:rsidR="00944093" w:rsidRPr="007737C4" w:rsidRDefault="00F34075">
      <w:pPr>
        <w:spacing w:after="120" w:line="360" w:lineRule="auto"/>
        <w:ind w:firstLine="720"/>
        <w:jc w:val="both"/>
        <w:rPr>
          <w:rFonts w:ascii="Courier New" w:eastAsia="Courier New" w:hAnsi="Courier New" w:cs="Courier New"/>
          <w:color w:val="FF00FF"/>
        </w:rPr>
      </w:pPr>
      <w:r w:rsidRPr="007737C4">
        <w:rPr>
          <w:rFonts w:ascii="Courier New" w:eastAsia="Courier New" w:hAnsi="Courier New" w:cs="Courier New"/>
        </w:rPr>
        <w:t>El profesorado de los centros que reciban equipamiento digital financiado con fondos del mecanismo de Recuperación y Resiliencia (MRR) se comprometerá a realizar la formación que le capacite para el uso de este equipamiento.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Los centros educativos establecerán, dentro de su Plan digital de centro, y de acuerdo con su Plan de convivencia, el listado de dispositivos digitales personales del alumnado (teléfonos inteligentes, tablets, relojes inteligentes, auriculares, </w:t>
      </w:r>
      <w:r w:rsidR="00556126" w:rsidRPr="007737C4">
        <w:rPr>
          <w:rFonts w:ascii="Courier New" w:eastAsia="Courier New" w:hAnsi="Courier New" w:cs="Courier New"/>
        </w:rPr>
        <w:t>etc.</w:t>
      </w:r>
      <w:r w:rsidRPr="007737C4">
        <w:rPr>
          <w:rFonts w:ascii="Courier New" w:eastAsia="Courier New" w:hAnsi="Courier New" w:cs="Courier New"/>
        </w:rPr>
        <w:t>) cuyo uso estará únicamente permitido dentro de las actividades educativas programadas y que autorice el propio centro.</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9.2. Catálogo de Servicios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El </w:t>
      </w:r>
      <w:hyperlink r:id="rId78">
        <w:r w:rsidRPr="007737C4">
          <w:rPr>
            <w:rFonts w:ascii="Courier New" w:eastAsia="Courier New" w:hAnsi="Courier New" w:cs="Courier New"/>
            <w:color w:val="1155CC"/>
          </w:rPr>
          <w:t>Catálogo de Servicios TIC</w:t>
        </w:r>
      </w:hyperlink>
      <w:r w:rsidRPr="007737C4">
        <w:rPr>
          <w:rFonts w:ascii="Courier New" w:eastAsia="Courier New" w:hAnsi="Courier New" w:cs="Courier New"/>
        </w:rPr>
        <w:t xml:space="preserve">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944093" w:rsidRPr="007737C4" w:rsidRDefault="00F34075" w:rsidP="0082555C">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9.3. Centro de Atención al Usuario (CAU).</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apartado “</w:t>
      </w:r>
      <w:hyperlink r:id="rId79">
        <w:r w:rsidRPr="007737C4">
          <w:rPr>
            <w:rFonts w:ascii="Courier New" w:eastAsia="Courier New" w:hAnsi="Courier New" w:cs="Courier New"/>
            <w:color w:val="1155CC"/>
          </w:rPr>
          <w:t>Incidencias de hardware, software o red</w:t>
        </w:r>
      </w:hyperlink>
      <w:r w:rsidRPr="007737C4">
        <w:rPr>
          <w:rFonts w:ascii="Courier New" w:eastAsia="Courier New" w:hAnsi="Courier New" w:cs="Courier New"/>
        </w:rPr>
        <w:t>” del Catálogo de Servicios TIC está explicado el funcionamiento del CAU y cómo comunicar las incidencias, mientras que en el apartado “</w:t>
      </w:r>
      <w:hyperlink r:id="rId80">
        <w:r w:rsidRPr="007737C4">
          <w:rPr>
            <w:rFonts w:ascii="Courier New" w:eastAsia="Courier New" w:hAnsi="Courier New" w:cs="Courier New"/>
            <w:color w:val="1155CC"/>
          </w:rPr>
          <w:t>Peticiones de servicio al CAU</w:t>
        </w:r>
      </w:hyperlink>
      <w:r w:rsidRPr="007737C4">
        <w:rPr>
          <w:rFonts w:ascii="Courier New" w:eastAsia="Courier New" w:hAnsi="Courier New" w:cs="Courier New"/>
        </w:rPr>
        <w:t>” están los formularios para realizar dichas peticiones.</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9.4. Inventario de equipamiento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Todos los equipos informáticos de los centros están etiquetados e inventariados con su correspondiente etiqueta o serigrafía identificativa.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caso de que dichas pegatinas desaparezcan, el centro deberá restituirlas por cualquier pegatina con el mismo número de equipo, o con un rotulador indeleble (el número se podrá buscar en la aplicación online de inventario).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la aplicación online de inventario (</w:t>
      </w:r>
      <w:hyperlink r:id="rId81">
        <w:r w:rsidRPr="007737C4">
          <w:rPr>
            <w:rFonts w:ascii="Courier New" w:eastAsia="Courier New" w:hAnsi="Courier New" w:cs="Courier New"/>
            <w:color w:val="1155CC"/>
          </w:rPr>
          <w:t>GLPI</w:t>
        </w:r>
      </w:hyperlink>
      <w:r w:rsidRPr="007737C4">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el apartado “</w:t>
      </w:r>
      <w:hyperlink r:id="rId82">
        <w:r w:rsidRPr="007737C4">
          <w:rPr>
            <w:rFonts w:ascii="Courier New" w:eastAsia="Courier New" w:hAnsi="Courier New" w:cs="Courier New"/>
            <w:color w:val="1155CC"/>
          </w:rPr>
          <w:t>Inventario</w:t>
        </w:r>
      </w:hyperlink>
      <w:r w:rsidRPr="007737C4">
        <w:rPr>
          <w:rFonts w:ascii="Courier New" w:eastAsia="Courier New" w:hAnsi="Courier New" w:cs="Courier New"/>
        </w:rPr>
        <w:t>” del Catálogo de Servicios TIC está el acceso a dicha aplicación, y un sencillo manual de uso.</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944093" w:rsidRPr="007737C4" w:rsidRDefault="00F34075" w:rsidP="007737C4">
      <w:pPr>
        <w:keepNext/>
        <w:keepLines/>
        <w:spacing w:after="120" w:line="360" w:lineRule="auto"/>
        <w:ind w:right="-40" w:firstLine="697"/>
        <w:jc w:val="both"/>
        <w:rPr>
          <w:rFonts w:ascii="Courier New" w:eastAsia="Courier New" w:hAnsi="Courier New" w:cs="Courier New"/>
          <w:b/>
        </w:rPr>
      </w:pPr>
      <w:r w:rsidRPr="007737C4">
        <w:rPr>
          <w:rFonts w:ascii="Courier New" w:eastAsia="Courier New" w:hAnsi="Courier New" w:cs="Courier New"/>
          <w:b/>
        </w:rPr>
        <w:lastRenderedPageBreak/>
        <w:t>9.5. Contrato para resolución de averías de equipamiento TIC.</w:t>
      </w:r>
    </w:p>
    <w:p w:rsidR="00944093" w:rsidRPr="00232307" w:rsidRDefault="00F34075">
      <w:pPr>
        <w:spacing w:after="120" w:line="360" w:lineRule="auto"/>
        <w:ind w:right="-40" w:firstLine="700"/>
        <w:jc w:val="both"/>
        <w:rPr>
          <w:rFonts w:ascii="Courier New" w:eastAsia="Courier New" w:hAnsi="Courier New" w:cs="Courier New"/>
          <w:strike/>
        </w:rPr>
      </w:pPr>
      <w:r w:rsidRPr="00232307">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el apartado “</w:t>
      </w:r>
      <w:hyperlink r:id="rId83">
        <w:r w:rsidRPr="007737C4">
          <w:rPr>
            <w:rFonts w:ascii="Courier New" w:eastAsia="Courier New" w:hAnsi="Courier New" w:cs="Courier New"/>
            <w:color w:val="1155CC"/>
          </w:rPr>
          <w:t>Incidencias de hardware, software o red</w:t>
        </w:r>
      </w:hyperlink>
      <w:r w:rsidRPr="007737C4">
        <w:rPr>
          <w:rFonts w:ascii="Courier New" w:eastAsia="Courier New" w:hAnsi="Courier New" w:cs="Courier New"/>
        </w:rPr>
        <w:t xml:space="preserve">” del Catálogo de Servicios TIC se indican tanto las incidencias atendidas y como las no contempladas, y un </w:t>
      </w:r>
      <w:hyperlink r:id="rId84">
        <w:r w:rsidRPr="007737C4">
          <w:rPr>
            <w:rFonts w:ascii="Courier New" w:eastAsia="Courier New" w:hAnsi="Courier New" w:cs="Courier New"/>
            <w:color w:val="1155CC"/>
          </w:rPr>
          <w:t>resumen del contrato</w:t>
        </w:r>
      </w:hyperlink>
      <w:r w:rsidRPr="007737C4">
        <w:rPr>
          <w:rFonts w:ascii="Courier New" w:eastAsia="Courier New" w:hAnsi="Courier New" w:cs="Courier New"/>
        </w:rPr>
        <w:t xml:space="preserve"> que el centro debe conocer para poder exigir el cumplimiento del mismo a la empresa que les presta el servicio.</w:t>
      </w:r>
    </w:p>
    <w:p w:rsidR="00944093" w:rsidRPr="00232307" w:rsidRDefault="00F34075">
      <w:pPr>
        <w:spacing w:after="120" w:line="360" w:lineRule="auto"/>
        <w:ind w:right="-40" w:firstLine="700"/>
        <w:jc w:val="both"/>
        <w:rPr>
          <w:rFonts w:ascii="Courier New" w:eastAsia="Courier New" w:hAnsi="Courier New" w:cs="Courier New"/>
          <w:i/>
          <w:strike/>
        </w:rPr>
      </w:pPr>
      <w:r w:rsidRPr="00232307">
        <w:rPr>
          <w:rFonts w:ascii="Courier New" w:eastAsia="Courier New" w:hAnsi="Courier New" w:cs="Courier New"/>
          <w:b/>
        </w:rPr>
        <w:t>9.6. Compra de equipamiento. Contratos de servicios TIC, de licencias digitales y otros suministros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La compra de equipamiento informático y software debe llevarse a cabo según consta en la </w:t>
      </w:r>
      <w:hyperlink r:id="rId85">
        <w:r w:rsidRPr="007737C4">
          <w:rPr>
            <w:rFonts w:ascii="Courier New" w:eastAsia="Courier New" w:hAnsi="Courier New" w:cs="Courier New"/>
            <w:color w:val="1155CC"/>
          </w:rPr>
          <w:t>Resolución 69/2023</w:t>
        </w:r>
      </w:hyperlink>
      <w:r w:rsidRPr="007737C4">
        <w:rPr>
          <w:rFonts w:ascii="Courier New" w:eastAsia="Courier New" w:hAnsi="Courier New" w:cs="Courier New"/>
        </w:rPr>
        <w:t>.</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Tanto el procedimiento de compra establecido en tal Resolución, como la relación de equipos y suministradores homologados (a los cuales deben ceñirse los centros), están explicados e indicados en el apartado “</w:t>
      </w:r>
      <w:hyperlink r:id="rId86">
        <w:r w:rsidRPr="007737C4">
          <w:rPr>
            <w:rFonts w:ascii="Courier New" w:eastAsia="Courier New" w:hAnsi="Courier New" w:cs="Courier New"/>
            <w:color w:val="1155CC"/>
          </w:rPr>
          <w:t>Adquisición de equipos informáticos y software por parte del centro</w:t>
        </w:r>
      </w:hyperlink>
      <w:r w:rsidRPr="007737C4">
        <w:rPr>
          <w:rFonts w:ascii="Courier New" w:eastAsia="Courier New" w:hAnsi="Courier New" w:cs="Courier New"/>
        </w:rPr>
        <w:t>” del Catálogo de Servicios TIC. Durante el curso se establecerá un espacio donde los centros podrán gestionar y tramitar la adquisición de activos TIC.</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944093" w:rsidRPr="00232307" w:rsidRDefault="00F34075" w:rsidP="0082555C">
      <w:pPr>
        <w:keepNext/>
        <w:keepLines/>
        <w:spacing w:after="120" w:line="360" w:lineRule="auto"/>
        <w:ind w:firstLine="697"/>
        <w:jc w:val="both"/>
        <w:rPr>
          <w:rFonts w:ascii="Courier New" w:eastAsia="Courier New" w:hAnsi="Courier New" w:cs="Courier New"/>
          <w:strike/>
          <w:u w:val="single"/>
        </w:rPr>
      </w:pPr>
      <w:r w:rsidRPr="00232307">
        <w:rPr>
          <w:rFonts w:ascii="Courier New" w:eastAsia="Courier New" w:hAnsi="Courier New" w:cs="Courier New"/>
          <w:b/>
        </w:rPr>
        <w:lastRenderedPageBreak/>
        <w:t>9.7. Software.</w:t>
      </w:r>
    </w:p>
    <w:p w:rsidR="00944093" w:rsidRPr="00232307" w:rsidRDefault="00F34075">
      <w:pPr>
        <w:spacing w:after="120" w:line="360" w:lineRule="auto"/>
        <w:ind w:right="-40" w:firstLine="700"/>
        <w:jc w:val="both"/>
        <w:rPr>
          <w:rFonts w:ascii="Courier New" w:eastAsia="Courier New" w:hAnsi="Courier New" w:cs="Courier New"/>
          <w:strike/>
        </w:rPr>
      </w:pPr>
      <w:r w:rsidRPr="00232307">
        <w:rPr>
          <w:rFonts w:ascii="Courier New" w:eastAsia="Courier New" w:hAnsi="Courier New" w:cs="Courier New"/>
        </w:rPr>
        <w:t>Se recuerda que los centros están obligados a asegurar la legalidad del software utilizado e instalado en los equipos.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El Windows elaborado por el Departamento de Educación cuenta con multitud de aplicaciones instaladas. Si el centro necesita que se instale alguna aplicación más en algún equipo puede solicitarlo a través de la correspondiente </w:t>
      </w:r>
      <w:hyperlink r:id="rId87">
        <w:r w:rsidRPr="007737C4">
          <w:rPr>
            <w:rFonts w:ascii="Courier New" w:eastAsia="Courier New" w:hAnsi="Courier New" w:cs="Courier New"/>
            <w:color w:val="1155CC"/>
          </w:rPr>
          <w:t>petición de servicio</w:t>
        </w:r>
      </w:hyperlink>
      <w:r w:rsidRPr="007737C4">
        <w:rPr>
          <w:rFonts w:ascii="Courier New" w:eastAsia="Courier New" w:hAnsi="Courier New" w:cs="Courier New"/>
        </w:rPr>
        <w:t xml:space="preserve"> del Catálogo de Servicios TIC, o puede instalarla el coordinador/a de TE a través de la aplicación “Panel centro” que se encuentra en los escritorios de todos los ordenadores.</w:t>
      </w:r>
    </w:p>
    <w:p w:rsidR="00944093" w:rsidRPr="007737C4" w:rsidRDefault="00F34075">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9.8. Chromebooks.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deberán revisar periódicamente los chromebooks del alumnado, preferentemente en las sesiones de tutoría, para proceder con la reparación de aquellos desperfectos detectados, sin esperar a la finalización de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Se podrá acceder a las instrucciones del tratamiento global de todo lo relacionado con los chromebooks del alumnado en el portal ikasNova:</w:t>
      </w:r>
      <w:hyperlink r:id="rId88">
        <w:r w:rsidRPr="007737C4">
          <w:rPr>
            <w:rFonts w:ascii="Courier New" w:eastAsia="Courier New" w:hAnsi="Courier New" w:cs="Courier New"/>
          </w:rPr>
          <w:t xml:space="preserve"> </w:t>
        </w:r>
      </w:hyperlink>
      <w:hyperlink r:id="rId89">
        <w:r w:rsidRPr="007737C4">
          <w:rPr>
            <w:rFonts w:ascii="Courier New" w:eastAsia="Courier New" w:hAnsi="Courier New" w:cs="Courier New"/>
            <w:color w:val="1155CC"/>
          </w:rPr>
          <w:t>https://ikasNova.digital</w:t>
        </w:r>
      </w:hyperlink>
      <w:r w:rsidRPr="007737C4">
        <w:rPr>
          <w:rFonts w:ascii="Courier New" w:eastAsia="Courier New" w:hAnsi="Courier New" w:cs="Courier New"/>
          <w:color w:val="1155CC"/>
        </w:rPr>
        <w:t>,</w:t>
      </w:r>
      <w:r w:rsidRPr="007737C4">
        <w:rPr>
          <w:rFonts w:ascii="Courier New" w:eastAsia="Courier New" w:hAnsi="Courier New" w:cs="Courier New"/>
          <w:color w:val="FF00FF"/>
        </w:rPr>
        <w:t xml:space="preserve"> </w:t>
      </w:r>
      <w:r w:rsidRPr="007737C4">
        <w:rPr>
          <w:rFonts w:ascii="Courier New" w:eastAsia="Courier New" w:hAnsi="Courier New" w:cs="Courier New"/>
        </w:rPr>
        <w:t>así como en el apartado “</w:t>
      </w:r>
      <w:hyperlink r:id="rId90">
        <w:r w:rsidRPr="007737C4">
          <w:rPr>
            <w:rFonts w:ascii="Courier New" w:eastAsia="Courier New" w:hAnsi="Courier New" w:cs="Courier New"/>
            <w:color w:val="1155CC"/>
          </w:rPr>
          <w:t>Chromebooks</w:t>
        </w:r>
      </w:hyperlink>
      <w:r w:rsidRPr="007737C4">
        <w:rPr>
          <w:rFonts w:ascii="Courier New" w:eastAsia="Courier New" w:hAnsi="Courier New" w:cs="Courier New"/>
        </w:rPr>
        <w:t>” del Catálogo de Servicios TIC.</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9.9. Formación de las personas coordinadoras de 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b/>
        </w:rPr>
        <w:t xml:space="preserve"> </w:t>
      </w:r>
      <w:r w:rsidRPr="007737C4">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en la que se les explicará su cometido, las distintas herramientas existentes, la forma de actuar y los recursos del Departamento de Educación puestos a disposición de los centros, entre otros contenidos.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dicha formación también podrán acudir de forma voluntaria aquellas personas en este puesto que ya desempeñaban dicha función en cursos anteriores.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Esta formación será convocada a través de las asesorías de Tecnología Educativa de los CAPs.</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9.10. Protección de datos de carácter personal y buenas prácticas en seguridad en los procesos de centro.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La persona coordinadora de Tecnologías Educativas será también el impulsor del cumplimiento de la LOPDGDD (Ley Orgánica 3/2018), en lo que a la protección de datos de carácter personal en los procesos del centro se refiere.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w:t>
      </w:r>
      <w:r w:rsidRPr="007737C4">
        <w:rPr>
          <w:rFonts w:ascii="Courier New" w:eastAsia="Courier New" w:hAnsi="Courier New" w:cs="Courier New"/>
        </w:rPr>
        <w:lastRenderedPageBreak/>
        <w:t>entre el personal del centro que tenga que gestionar datos personales:</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91">
        <w:r w:rsidR="00F34075" w:rsidRPr="007737C4">
          <w:rPr>
            <w:rFonts w:ascii="Courier New" w:eastAsia="Courier New" w:hAnsi="Courier New" w:cs="Courier New"/>
            <w:color w:val="1155CC"/>
          </w:rPr>
          <w:t>https://www.educacion.navarra.es/web/dpto/informacion-sobre-proteccion-de-datos</w:t>
        </w:r>
      </w:hyperlink>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dicha página se pueden distinguir los siguientes apartados: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c) FAQs. Preguntas frecuentes: en este apartado se exponen preguntas frecuentes que se plantean habitualmente sobre la recogida y el tratamiento de datos personales en los centros educativos.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A lo largo del curso, por razones de seguridad, se implementarán políticas de expiración de contraseñas y se habilitarán sistemas de autenticación multifactor (MFA) para </w:t>
      </w:r>
      <w:r w:rsidRPr="007737C4">
        <w:rPr>
          <w:rFonts w:ascii="Courier New" w:eastAsia="Courier New" w:hAnsi="Courier New" w:cs="Courier New"/>
        </w:rPr>
        <w:lastRenderedPageBreak/>
        <w:t>determinadas funciones y puestos. Además, se requerirá que todos los trabajos en equipos, incluidos los equipos Windows, se realicen en modo autenticado, garantizando así un entorno más seguro para la gestión de datos y la operativa diaria.</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9.11. Sitios web de los centros educativos.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pone a disposición de todos los centros educativos un gestor de contenidos de código abierto para la publicación web. Se puede solicitar la creación de un nuevo sitio web a través del siguiente formulario:</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92">
        <w:r w:rsidR="00F34075" w:rsidRPr="007737C4">
          <w:rPr>
            <w:rFonts w:ascii="Courier New" w:eastAsia="Courier New" w:hAnsi="Courier New" w:cs="Courier New"/>
            <w:color w:val="1155CC"/>
          </w:rPr>
          <w:t>https://ikasNova.digital/group/guest/solicitud-sitio-web-de-centro-con-liferay</w:t>
        </w:r>
      </w:hyperlink>
      <w:r w:rsidR="00F34075" w:rsidRPr="007737C4">
        <w:rPr>
          <w:rFonts w:ascii="Courier New" w:eastAsia="Courier New" w:hAnsi="Courier New" w:cs="Courier New"/>
          <w:color w:val="1155CC"/>
        </w:rPr>
        <w:t xml:space="preserve">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Los nuevos sitios web se crean a partir de una plantilla corporativa que cada centro puede personalizar.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El acceso al sitio web de los centros educativos para la comunidad educativa se realizará identificándose con las credenciales de EDUCA.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dispone de una herramienta que facilita la migración de algunos contenidos de los sitios web ya existentes a esta nueva plataforma.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Se puede obtener más información sobre la plataforma y la plantilla en el siguiente artículo:</w:t>
      </w:r>
    </w:p>
    <w:p w:rsidR="00944093" w:rsidRPr="007737C4" w:rsidRDefault="008C0FA3">
      <w:pPr>
        <w:spacing w:after="120" w:line="360" w:lineRule="auto"/>
        <w:ind w:right="-40" w:firstLine="700"/>
        <w:jc w:val="both"/>
        <w:rPr>
          <w:rFonts w:ascii="Courier New" w:eastAsia="Courier New" w:hAnsi="Courier New" w:cs="Courier New"/>
          <w:color w:val="1155CC"/>
        </w:rPr>
      </w:pPr>
      <w:hyperlink r:id="rId93">
        <w:r w:rsidR="00F34075" w:rsidRPr="007737C4">
          <w:rPr>
            <w:rFonts w:ascii="Courier New" w:eastAsia="Courier New" w:hAnsi="Courier New" w:cs="Courier New"/>
            <w:color w:val="1155CC"/>
          </w:rPr>
          <w:t>https://ikasnova.digital/w/nueva-plataforma-para-los-sitios-web-de-centro</w:t>
        </w:r>
      </w:hyperlink>
      <w:r w:rsidR="00F34075" w:rsidRPr="007737C4">
        <w:rPr>
          <w:rFonts w:ascii="Courier New" w:eastAsia="Courier New" w:hAnsi="Courier New" w:cs="Courier New"/>
          <w:color w:val="1155CC"/>
        </w:rPr>
        <w:t xml:space="preserve">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A aquellos centros que mantengan su sitio web actual en otras plataformas que no sean la que el Departamento pone a su disposición, se les seguirá dando soporte con el fin de garantizar la seguridad y disponibilidad del mismo, en clave de mantenimiento correctivo, si bien no se atenderá en estos </w:t>
      </w:r>
      <w:r w:rsidRPr="007737C4">
        <w:rPr>
          <w:rFonts w:ascii="Courier New" w:eastAsia="Courier New" w:hAnsi="Courier New" w:cs="Courier New"/>
        </w:rPr>
        <w:lastRenderedPageBreak/>
        <w:t xml:space="preserve">sitios web el mantenimiento evolutivo ni atención personalizada. </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7" w:name="_Toc168301973"/>
      <w:r w:rsidRPr="004E2D72">
        <w:rPr>
          <w:rFonts w:ascii="Courier New" w:hAnsi="Courier New" w:cs="Courier New"/>
          <w:b/>
          <w:bCs/>
        </w:rPr>
        <w:t>10. Formación obligatoria.</w:t>
      </w:r>
      <w:bookmarkEnd w:id="77"/>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En esta línea, los centros educativos establecerán un Plan de Formación Institucional del Centro que será elaborado por el equipo directivo teniendo en cuenta tanto las necesidades formativas derivadas de los proyectos estratégicos, planes y líneas prioritarias propuestas por el propio Departamento de Educación, las necesidades de formación emanadas del trabajo de los claustros y los equipos docentes de los propios centros como las necesidades formativas constatadas en el proceso de detección realizado por los centros de Apoyo al Profesorado.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Las acciones formativas podrán estar dirigidas a la totalidad del Claustro o a un grupo de profesorado. Aquellas acciones formativas propuestas para el desarrollo de proyectos estratégicos, planes y líneas prioritarias del Departamento de Educación o de los centros educativos tendrán carácter prioritario y serán de obligado cumplimiento para el profesorado.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La formación institucional obligatoria, cuya duración será de 35 horas por curso académico, podrá verse incrementada para dar cumplimiento efectivo a las necesidades establecidas por el propio centro o, en su caso, por el Departamento de Educación. En este supuesto, la participación del profesorado </w:t>
      </w:r>
      <w:r w:rsidRPr="007737C4">
        <w:rPr>
          <w:rFonts w:ascii="Courier New" w:eastAsia="Courier New" w:hAnsi="Courier New" w:cs="Courier New"/>
        </w:rPr>
        <w:lastRenderedPageBreak/>
        <w:t xml:space="preserve">será voluntaria en aquellas horas que superen las 35 horas de formación institucional obligatoria. </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Cada centro educativo está adscrito a un Centro de Apoyo al Profesorado (CAP) y tiene una asesora o asesor de referencia que puede ayudar en la elaboración de dicho Plan de Formación Institucional del Centro. Los centros designarán una persona responsable de formación que sirva de enlace entre el centro y la asesoría del Centro de Apoyo al Profesorado (CAP). De no haber ninguna persona asignada, será la jefatura de estudios quien asuma esta labor.</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El profesorado que durante el mismo curso académico pase a desempeñar sus funciones en otro centro deberá presentar, a la dirección del nuevo, la correspondiente certificación de la formación institucional realizada. En el supuesto de haber iniciado alguna actividad formativa institucional y no haberla finalizado, conllevando la imposibilidad de emisión de la correspondiente certificación, el profesorado, previa acreditación del número de horas de formación completadas emitida por la dirección del centro educativo del que procediera, podrá acogerse a completar el número de horas de formación prosiguiendo la formación iniciada en el centro de origen o realizando las actividades de formación del centro de destino.</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Al profesorado que tuviera un contrato parcial, a la hora de fijar las horas de formación institucional obligatoria que debiera realizar, se le aplicará el porcentaje de su contrato a las 35 horas de formación institucional obligatoria.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 xml:space="preserve">A los efectos de la realización de la formación obligatoria, quedará exento de la misma el profesorado que tuviese un contrato igual o inferior a un tercio de jornada, si así lo decidiera el mismo. En el supuesto de que la persona </w:t>
      </w:r>
      <w:r w:rsidRPr="007737C4">
        <w:rPr>
          <w:rFonts w:ascii="Courier New" w:eastAsia="Courier New" w:hAnsi="Courier New" w:cs="Courier New"/>
        </w:rPr>
        <w:lastRenderedPageBreak/>
        <w:t>interesada no realizara la formación, las horas complementarias correspondientes a su contrato se dedicarán a las tareas reflejadas en la normativa vigente.</w:t>
      </w:r>
    </w:p>
    <w:p w:rsidR="00944093" w:rsidRPr="00232307" w:rsidRDefault="00F34075">
      <w:pPr>
        <w:spacing w:after="120" w:line="360" w:lineRule="auto"/>
        <w:ind w:right="-40" w:firstLine="700"/>
        <w:jc w:val="both"/>
        <w:rPr>
          <w:rFonts w:ascii="Courier New" w:eastAsia="Courier New" w:hAnsi="Courier New" w:cs="Courier New"/>
        </w:rPr>
      </w:pPr>
      <w:r w:rsidRPr="00232307">
        <w:rPr>
          <w:rFonts w:ascii="Courier New" w:eastAsia="Courier New" w:hAnsi="Courier New" w:cs="Courier New"/>
        </w:rPr>
        <w:t>Con el fin de flexibilizar el cómputo de las horas de formación institucional obligatoria, deberán realizarse, al menos, 25 horas de la misma en cada curso académico, pudiendo realizarse en el periodo de dos cursos consecutivos el resto de las horas hasta completar las 70 horas de formación institucional obligatoria correspondientes al cómputo bienal de las mismas. En todo caso deberá quedar salvaguardada la formación relativa a proyectos estratégicos, planes y líneas prioritarias del Departamento de Educaci</w:t>
      </w:r>
      <w:r w:rsidR="0036435A" w:rsidRPr="00232307">
        <w:rPr>
          <w:rFonts w:ascii="Courier New" w:eastAsia="Courier New" w:hAnsi="Courier New" w:cs="Courier New"/>
        </w:rPr>
        <w:t>ón o de los centros educativos.</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Las actividades formativas realizadas por el profesorado deberán ser acreditadas ante la dirección del centro, correspondiendo su supervisión al Servicio de Inspección Educativa.</w:t>
      </w:r>
    </w:p>
    <w:p w:rsidR="00944093" w:rsidRPr="007737C4" w:rsidRDefault="00F34075">
      <w:pPr>
        <w:spacing w:after="120" w:line="360" w:lineRule="auto"/>
        <w:ind w:right="-40" w:firstLine="700"/>
        <w:jc w:val="both"/>
        <w:rPr>
          <w:rFonts w:ascii="Courier New" w:eastAsia="Courier New" w:hAnsi="Courier New" w:cs="Courier New"/>
        </w:rPr>
      </w:pPr>
      <w:r w:rsidRPr="007737C4">
        <w:rPr>
          <w:rFonts w:ascii="Courier New" w:eastAsia="Courier New" w:hAnsi="Courier New" w:cs="Courier New"/>
        </w:rPr>
        <w:t>Además de las 35 horas de formación institucional, el profesorado, con carácter voluntario, podrá seguir ejerciendo su derecho a la formación.</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8" w:name="_Toc168301974"/>
      <w:r w:rsidRPr="004E2D72">
        <w:rPr>
          <w:rFonts w:ascii="Courier New" w:hAnsi="Courier New" w:cs="Courier New"/>
          <w:b/>
          <w:bCs/>
        </w:rPr>
        <w:t>11. Jefatura de departamento.</w:t>
      </w:r>
      <w:bookmarkEnd w:id="78"/>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jefa o jefe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79" w:name="_Toc168301975"/>
      <w:r w:rsidRPr="004E2D72">
        <w:rPr>
          <w:rFonts w:ascii="Courier New" w:hAnsi="Courier New" w:cs="Courier New"/>
          <w:b/>
          <w:bCs/>
        </w:rPr>
        <w:lastRenderedPageBreak/>
        <w:t>12. Profesorado colaborador con la EOIDNA.</w:t>
      </w:r>
      <w:bookmarkEnd w:id="79"/>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 considera profesorado colaborador al que imparte el programa de colaboración con la EOIDNA en los centros de Secundaria.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funciones y obligaciones del profesorado colaborador son: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Preparar al alumnado matriculado en el programa para la obtención de las certificaciones de las enseñanzas de idiomas correspondientes.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Participar en las actividades de coordinación y realizar las tareas de estandarización programadas.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Participar en la evaluación del alumnado, tanto en las pruebas orientativas (escritas y orales), como en las certificativas (vigilancia, corrección de pruebas escritas y tribunales de pruebas orales).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Colaborar en la transmisión de información al alumnado durante los procesos de matriculación y de evaluación.</w:t>
      </w:r>
    </w:p>
    <w:p w:rsidR="00944093" w:rsidRPr="007737C4" w:rsidRDefault="00F34075">
      <w:pPr>
        <w:shd w:val="clear" w:color="auto" w:fill="FFFFFF"/>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944093" w:rsidRPr="007737C4">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306" w:right="102"/>
              <w:jc w:val="center"/>
              <w:rPr>
                <w:rFonts w:ascii="Courier New" w:eastAsia="Courier New" w:hAnsi="Courier New" w:cs="Courier New"/>
              </w:rPr>
            </w:pPr>
            <w:r w:rsidRPr="007737C4">
              <w:rPr>
                <w:rFonts w:ascii="Courier New" w:eastAsia="Courier New" w:hAnsi="Courier New" w:cs="Courier New"/>
              </w:rPr>
              <w:t>Por cada nivel</w:t>
            </w:r>
          </w:p>
        </w:tc>
      </w:tr>
      <w:tr w:rsidR="00944093" w:rsidRPr="007737C4">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47" w:right="102"/>
              <w:rPr>
                <w:rFonts w:ascii="Courier New" w:eastAsia="Courier New" w:hAnsi="Courier New" w:cs="Courier New"/>
              </w:rPr>
            </w:pPr>
            <w:r w:rsidRPr="007737C4">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71" w:right="102"/>
              <w:jc w:val="both"/>
              <w:rPr>
                <w:rFonts w:ascii="Courier New" w:eastAsia="Courier New" w:hAnsi="Courier New" w:cs="Courier New"/>
              </w:rPr>
            </w:pPr>
            <w:r w:rsidRPr="007737C4">
              <w:rPr>
                <w:rFonts w:ascii="Courier New" w:eastAsia="Courier New" w:hAnsi="Courier New" w:cs="Courier New"/>
              </w:rPr>
              <w:t>1 hora</w:t>
            </w:r>
          </w:p>
        </w:tc>
      </w:tr>
      <w:tr w:rsidR="00944093" w:rsidRPr="007737C4">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47" w:right="102"/>
              <w:rPr>
                <w:rFonts w:ascii="Courier New" w:eastAsia="Courier New" w:hAnsi="Courier New" w:cs="Courier New"/>
              </w:rPr>
            </w:pPr>
            <w:r w:rsidRPr="007737C4">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71" w:right="102"/>
              <w:jc w:val="both"/>
              <w:rPr>
                <w:rFonts w:ascii="Courier New" w:eastAsia="Courier New" w:hAnsi="Courier New" w:cs="Courier New"/>
              </w:rPr>
            </w:pPr>
            <w:r w:rsidRPr="007737C4">
              <w:rPr>
                <w:rFonts w:ascii="Courier New" w:eastAsia="Courier New" w:hAnsi="Courier New" w:cs="Courier New"/>
              </w:rPr>
              <w:t>+ 1 hora</w:t>
            </w:r>
          </w:p>
        </w:tc>
      </w:tr>
      <w:tr w:rsidR="00944093" w:rsidRPr="007737C4">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47" w:right="102"/>
              <w:rPr>
                <w:rFonts w:ascii="Courier New" w:eastAsia="Courier New" w:hAnsi="Courier New" w:cs="Courier New"/>
              </w:rPr>
            </w:pPr>
            <w:r w:rsidRPr="007737C4">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71" w:right="102"/>
              <w:jc w:val="both"/>
              <w:rPr>
                <w:rFonts w:ascii="Courier New" w:eastAsia="Courier New" w:hAnsi="Courier New" w:cs="Courier New"/>
              </w:rPr>
            </w:pPr>
            <w:r w:rsidRPr="007737C4">
              <w:rPr>
                <w:rFonts w:ascii="Courier New" w:eastAsia="Courier New" w:hAnsi="Courier New" w:cs="Courier New"/>
              </w:rPr>
              <w:t>+ 1 hora</w:t>
            </w:r>
          </w:p>
        </w:tc>
      </w:tr>
      <w:tr w:rsidR="00944093" w:rsidRPr="007737C4">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47" w:right="102"/>
              <w:rPr>
                <w:rFonts w:ascii="Courier New" w:eastAsia="Courier New" w:hAnsi="Courier New" w:cs="Courier New"/>
              </w:rPr>
            </w:pPr>
            <w:r w:rsidRPr="007737C4">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71" w:right="102"/>
              <w:jc w:val="both"/>
              <w:rPr>
                <w:rFonts w:ascii="Courier New" w:eastAsia="Courier New" w:hAnsi="Courier New" w:cs="Courier New"/>
              </w:rPr>
            </w:pPr>
            <w:r w:rsidRPr="007737C4">
              <w:rPr>
                <w:rFonts w:ascii="Courier New" w:eastAsia="Courier New" w:hAnsi="Courier New" w:cs="Courier New"/>
              </w:rPr>
              <w:t>+ 1 hora</w:t>
            </w:r>
          </w:p>
        </w:tc>
      </w:tr>
      <w:tr w:rsidR="00944093" w:rsidRPr="007737C4">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47" w:right="102"/>
              <w:rPr>
                <w:rFonts w:ascii="Courier New" w:eastAsia="Courier New" w:hAnsi="Courier New" w:cs="Courier New"/>
              </w:rPr>
            </w:pPr>
            <w:r w:rsidRPr="007737C4">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hd w:val="clear" w:color="auto" w:fill="FFFFFF"/>
              <w:spacing w:before="60" w:after="60"/>
              <w:ind w:left="471" w:right="102"/>
              <w:jc w:val="both"/>
              <w:rPr>
                <w:rFonts w:ascii="Courier New" w:eastAsia="Courier New" w:hAnsi="Courier New" w:cs="Courier New"/>
              </w:rPr>
            </w:pPr>
            <w:r w:rsidRPr="007737C4">
              <w:rPr>
                <w:rFonts w:ascii="Courier New" w:eastAsia="Courier New" w:hAnsi="Courier New" w:cs="Courier New"/>
              </w:rPr>
              <w:t>+ 1 hora</w:t>
            </w:r>
          </w:p>
        </w:tc>
      </w:tr>
    </w:tbl>
    <w:p w:rsidR="00944093" w:rsidRPr="007737C4" w:rsidRDefault="00944093">
      <w:pPr>
        <w:shd w:val="clear" w:color="auto" w:fill="FFFFFF"/>
        <w:spacing w:after="120" w:line="360" w:lineRule="auto"/>
        <w:ind w:firstLine="700"/>
        <w:jc w:val="both"/>
        <w:rPr>
          <w:rFonts w:ascii="Courier New" w:eastAsia="Courier New" w:hAnsi="Courier New" w:cs="Courier New"/>
        </w:rPr>
      </w:pPr>
    </w:p>
    <w:p w:rsidR="00944093" w:rsidRPr="007737C4" w:rsidRDefault="00F34075">
      <w:pPr>
        <w:shd w:val="clear" w:color="auto" w:fill="FFFFFF"/>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No obstante, lo anterior, en aquellos departamentos de idiomas objeto de colaboración con la EOIDNA en los que no se llegue a 10 alumnas o alumnos, se asignará un mínimo de 1 hora lectiva por idioma</w:t>
      </w:r>
    </w:p>
    <w:p w:rsidR="00944093" w:rsidRPr="007737C4" w:rsidRDefault="00F34075">
      <w:pPr>
        <w:shd w:val="clear" w:color="auto" w:fill="FFFFFF"/>
        <w:spacing w:after="120" w:line="360" w:lineRule="auto"/>
        <w:ind w:left="60" w:firstLine="700"/>
        <w:jc w:val="both"/>
        <w:rPr>
          <w:rFonts w:ascii="Courier New" w:eastAsia="Courier New" w:hAnsi="Courier New" w:cs="Courier New"/>
        </w:rPr>
      </w:pPr>
      <w:r w:rsidRPr="007737C4">
        <w:rPr>
          <w:rFonts w:ascii="Courier New" w:eastAsia="Courier New" w:hAnsi="Courier New" w:cs="Courier New"/>
        </w:rPr>
        <w:t>Finalmente, un idioma en el que se impartan más de dos niveles lingüísticos no podrá tener menos de 2 horas lectivas.</w:t>
      </w:r>
    </w:p>
    <w:p w:rsidR="00944093" w:rsidRPr="007737C4" w:rsidRDefault="00F34075">
      <w:pPr>
        <w:shd w:val="clear" w:color="auto" w:fill="FFFFFF"/>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orales certificativas) por cada hora semanal de compensación lectiva que disfrute.</w:t>
      </w:r>
    </w:p>
    <w:p w:rsidR="00944093" w:rsidRPr="007737C4" w:rsidRDefault="00F34075">
      <w:pPr>
        <w:shd w:val="clear" w:color="auto" w:fill="FFFFFF"/>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horas que excedan de ese número mínimo se compensarán económicamente conforme a lo establecido en la normativa de tribunales del Gobierno de Navarra.</w:t>
      </w:r>
    </w:p>
    <w:p w:rsidR="00944093" w:rsidRPr="007737C4" w:rsidRDefault="00F34075">
      <w:pPr>
        <w:shd w:val="clear" w:color="auto" w:fill="FFFFFF"/>
        <w:spacing w:after="120" w:line="360" w:lineRule="auto"/>
        <w:ind w:firstLine="700"/>
        <w:jc w:val="both"/>
        <w:rPr>
          <w:rFonts w:ascii="Courier New" w:eastAsia="Courier New" w:hAnsi="Courier New" w:cs="Courier New"/>
          <w:color w:val="333333"/>
          <w:highlight w:val="green"/>
        </w:rPr>
      </w:pPr>
      <w:r w:rsidRPr="007737C4">
        <w:rPr>
          <w:rFonts w:ascii="Courier New" w:eastAsia="Courier New" w:hAnsi="Courier New" w:cs="Courier New"/>
          <w:color w:val="333333"/>
        </w:rPr>
        <w:t>La jefa o jefe de cada departamento de la EOIDNA procederá según los criterios arriba mencionados en la asignación de tareas.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0" w:name="_Toc168301976"/>
      <w:r w:rsidRPr="004E2D72">
        <w:rPr>
          <w:rFonts w:ascii="Courier New" w:hAnsi="Courier New" w:cs="Courier New"/>
          <w:b/>
          <w:bCs/>
        </w:rPr>
        <w:t>13. Gestión de la información escolar: EDUCA. Sistema contable: ECOEDUCA.</w:t>
      </w:r>
      <w:bookmarkEnd w:id="80"/>
    </w:p>
    <w:p w:rsidR="00944093" w:rsidRPr="007737C4" w:rsidRDefault="00F34075">
      <w:pPr>
        <w:keepNext/>
        <w:shd w:val="clear" w:color="auto" w:fill="FFFFFF"/>
        <w:spacing w:after="120" w:line="360" w:lineRule="auto"/>
        <w:ind w:firstLine="697"/>
        <w:rPr>
          <w:rFonts w:ascii="Courier New" w:eastAsia="Courier New" w:hAnsi="Courier New" w:cs="Courier New"/>
          <w:b/>
        </w:rPr>
      </w:pPr>
      <w:r w:rsidRPr="007737C4">
        <w:rPr>
          <w:rFonts w:ascii="Courier New" w:eastAsia="Courier New" w:hAnsi="Courier New" w:cs="Courier New"/>
          <w:b/>
        </w:rPr>
        <w:t>13.1. Gestión de la información escolar: EDUCA.</w:t>
      </w:r>
    </w:p>
    <w:p w:rsidR="00944093" w:rsidRPr="007737C4" w:rsidRDefault="00F34075">
      <w:pPr>
        <w:shd w:val="clear" w:color="auto" w:fill="FFFFFF"/>
        <w:spacing w:after="120" w:line="360" w:lineRule="auto"/>
        <w:ind w:firstLine="700"/>
        <w:rPr>
          <w:rFonts w:ascii="Courier New" w:eastAsia="Courier New" w:hAnsi="Courier New" w:cs="Courier New"/>
          <w:color w:val="333333"/>
        </w:rPr>
      </w:pPr>
      <w:r w:rsidRPr="007737C4">
        <w:rPr>
          <w:rFonts w:ascii="Courier New" w:eastAsia="Courier New" w:hAnsi="Courier New" w:cs="Courier New"/>
          <w:color w:val="333333"/>
        </w:rPr>
        <w:t>La gestión de la información escolar en los centros educativos se realizará con la aplicación 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color w:val="333333"/>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w:t>
      </w:r>
      <w:r w:rsidRPr="007737C4">
        <w:rPr>
          <w:rFonts w:ascii="Courier New" w:eastAsia="Courier New" w:hAnsi="Courier New" w:cs="Courier New"/>
          <w:color w:val="333333"/>
        </w:rPr>
        <w:lastRenderedPageBreak/>
        <w:t xml:space="preserve">nuevas funcionalidades, notificación de incidencias o requerimiento de soporte. </w:t>
      </w:r>
      <w:r w:rsidRPr="007737C4">
        <w:rPr>
          <w:rFonts w:ascii="Courier New" w:eastAsia="Courier New" w:hAnsi="Courier New" w:cs="Courier New"/>
        </w:rPr>
        <w:t>Desde la misma aplicación EDUCA es posible realizar las solicitudes haciendo clic en el icono de incidencias (@) de la cabecera. Desde ese portal se podrá realizar búsquedas sobre procedimientos habituales, dudas y tutoriales.</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El Departamento de Educación organizará sesiones formativas e informativas para dar a conocer la plataforma EDUCA a las coordinadoras y coordinadores, equipos directivos y personal administrativo.</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Con el fin de mantener un registro de las personas que ejercerán en los centros la labor de coordinación en materia de EDUCA, la directora o director nombrará la persona coordinadora de EDUCA en el centro, y la asignará en la aplicación al puesto complementario “Coordinación EDUCA”.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 xml:space="preserve">La directora o director revisará los datos que se publican desde EDUCA en el directorio de centros </w:t>
      </w:r>
      <w:r w:rsidRPr="007737C4">
        <w:rPr>
          <w:rFonts w:ascii="Courier New" w:eastAsia="Courier New" w:hAnsi="Courier New" w:cs="Courier New"/>
          <w:i/>
          <w:color w:val="333333"/>
        </w:rPr>
        <w:t>(Menú Centro &gt; Datos de centro &gt; Información centro)</w:t>
      </w:r>
      <w:r w:rsidRPr="007737C4">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lastRenderedPageBreak/>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w:t>
      </w:r>
      <w:r w:rsidRPr="007737C4">
        <w:rPr>
          <w:rFonts w:ascii="Courier New" w:eastAsia="Courier New" w:hAnsi="Courier New" w:cs="Courier New"/>
        </w:rPr>
        <w:t>sesión de evaluación (flujo de información, acta), resultados (Gestión académica &gt; Calificaciones &gt; Informes de evaluación (nuevos), gestión de guardias, información significativa, informes de fin de curso, entrevistas, gestión de la convivencia, etc.</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 xml:space="preserve">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w:t>
      </w:r>
      <w:r w:rsidRPr="007737C4">
        <w:rPr>
          <w:rFonts w:ascii="Courier New" w:eastAsia="Courier New" w:hAnsi="Courier New" w:cs="Courier New"/>
          <w:color w:val="333333"/>
        </w:rPr>
        <w:lastRenderedPageBreak/>
        <w:t>relaciones profesionales las cuentas de correo @educacion.navarra.es.</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 xml:space="preserve">Las cuentas de correo para funciones específicas de las que disponen los centros públicos se gestionan desde EDUCA </w:t>
      </w:r>
      <w:r w:rsidRPr="007737C4">
        <w:rPr>
          <w:rFonts w:ascii="Courier New" w:eastAsia="Courier New" w:hAnsi="Courier New" w:cs="Courier New"/>
          <w:i/>
          <w:color w:val="333333"/>
        </w:rPr>
        <w:t>(Centro &gt; Correo y Servicios ikasNOVA &gt; Gestión de cuentas)</w:t>
      </w:r>
      <w:r w:rsidRPr="007737C4">
        <w:rPr>
          <w:rFonts w:ascii="Courier New" w:eastAsia="Courier New" w:hAnsi="Courier New" w:cs="Courier New"/>
          <w:color w:val="333333"/>
        </w:rPr>
        <w:t>. Si se viera la necesidad de crear nuevas cuentas, la directora o director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944093" w:rsidRPr="007737C4" w:rsidRDefault="00F34075">
      <w:pPr>
        <w:shd w:val="clear" w:color="auto" w:fill="FFFFFF"/>
        <w:spacing w:after="120" w:line="360" w:lineRule="auto"/>
        <w:ind w:firstLine="700"/>
        <w:rPr>
          <w:rFonts w:ascii="Courier New" w:eastAsia="Courier New" w:hAnsi="Courier New" w:cs="Courier New"/>
        </w:rPr>
      </w:pPr>
      <w:r w:rsidRPr="007737C4">
        <w:rPr>
          <w:rFonts w:ascii="Courier New" w:eastAsia="Courier New" w:hAnsi="Courier New" w:cs="Courier New"/>
          <w:b/>
        </w:rPr>
        <w:t>13.2. Sistema contable: ECOEDUCA.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Todas las operaciones contables que afecten a la gestión económica del centro se realizarán de acuerdo a lo establecido en el Decreto Foral 153/2023, de 6 de septiembre, por el que </w:t>
      </w:r>
      <w:r w:rsidRPr="007737C4">
        <w:rPr>
          <w:rFonts w:ascii="Courier New" w:eastAsia="Courier New" w:hAnsi="Courier New" w:cs="Courier New"/>
        </w:rPr>
        <w:lastRenderedPageBreak/>
        <w:t>se regula la gestión económica de los centros docentes públicos no universitarios de la Comunidad Foral de Navarra.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1" w:name="_Toc168301977"/>
      <w:r w:rsidRPr="004E2D72">
        <w:rPr>
          <w:rFonts w:ascii="Courier New" w:hAnsi="Courier New" w:cs="Courier New"/>
          <w:b/>
          <w:bCs/>
        </w:rPr>
        <w:t>14. Servicios Complementarios.</w:t>
      </w:r>
      <w:bookmarkEnd w:id="81"/>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educativos que dispongan de los Servicios Complementarios de transporte y comedor escolar mantendrán actualizada la información referente a dichos servicios a través de EDUCA y a través de los sistemas informáticos que estén habilitados para dicha finalidad.</w:t>
      </w:r>
    </w:p>
    <w:p w:rsidR="00944093" w:rsidRPr="007737C4" w:rsidRDefault="0036435A" w:rsidP="0036435A">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w:t>
      </w:r>
      <w:r w:rsidR="00F34075" w:rsidRPr="007737C4">
        <w:rPr>
          <w:rFonts w:ascii="Courier New" w:eastAsia="Courier New" w:hAnsi="Courier New" w:cs="Courier New"/>
        </w:rPr>
        <w:t xml:space="preserve">omedor Escolar Comarcal: a través de EDUCA se configurará el módulo de comedor y se mantendrán actualizados los datos de asistencia al comedor del alumnado comensal, tanto subvencionado, como no subvencionado. </w:t>
      </w:r>
    </w:p>
    <w:p w:rsidR="00944093" w:rsidRPr="007737C4" w:rsidRDefault="0036435A" w:rsidP="0036435A">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C</w:t>
      </w:r>
      <w:r w:rsidR="00F34075" w:rsidRPr="007737C4">
        <w:rPr>
          <w:rFonts w:ascii="Courier New" w:eastAsia="Courier New" w:hAnsi="Courier New" w:cs="Courier New"/>
        </w:rPr>
        <w:t>omedor Escolar Ordinario: a través de EDUCA se configurará el módulo de comedor y se mantendrán actualizados los datos de asistencia al comedor del alumnado comensal subvencionado.</w:t>
      </w:r>
    </w:p>
    <w:p w:rsidR="00944093" w:rsidRPr="007737C4" w:rsidRDefault="0036435A" w:rsidP="0036435A">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T</w:t>
      </w:r>
      <w:r w:rsidR="00F34075" w:rsidRPr="007737C4">
        <w:rPr>
          <w:rFonts w:ascii="Courier New" w:eastAsia="Courier New" w:hAnsi="Courier New" w:cs="Courier New"/>
        </w:rPr>
        <w:t>ransporte Escolar: a través de EDUCA se configurará el módulo de transporte del alumnado que utilice las rutas de transporte escolar y/o sea beneficiario de las Ayudas Individualizadas de Transporte.</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2" w:name="_Toc168301978"/>
      <w:r w:rsidRPr="004E2D72">
        <w:rPr>
          <w:rFonts w:ascii="Courier New" w:hAnsi="Courier New" w:cs="Courier New"/>
          <w:b/>
          <w:bCs/>
        </w:rPr>
        <w:t>15. Prácticas de estudiantes universitarios en centros educativos.</w:t>
      </w:r>
      <w:bookmarkEnd w:id="82"/>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Departamento de Educación tiene firmados acuerdos con distintas Universidades para la realización de las prácticas universitarias en centros educativos financiados con fondos públicos del Departamento de Educación del Gobierno de Navarra.</w:t>
      </w:r>
    </w:p>
    <w:p w:rsidR="00944093" w:rsidRPr="007737C4" w:rsidRDefault="00F34075" w:rsidP="00C02E8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 xml:space="preserve">Para que un estudiante universitario pueda realizar prácticas curriculares tiene que estar en vigor el convenio de colaboración entre el Departamento de Educación y la universidad correspondiente.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profesorado que en cada curso académico ejerza la labor tutorial de estos estudiantes tendrá un doble reconocimiento por parte del Departamento de Educación:</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Tutorización: se certificará la labor tutorial en el curso. Reconocida como mérito en los concursos de traslados.</w:t>
      </w:r>
    </w:p>
    <w:p w:rsidR="00944093" w:rsidRPr="007737C4" w:rsidRDefault="00F34075">
      <w:pPr>
        <w:spacing w:after="120" w:line="360" w:lineRule="auto"/>
        <w:ind w:firstLine="709"/>
        <w:jc w:val="both"/>
        <w:rPr>
          <w:rFonts w:ascii="Courier New" w:eastAsia="Courier New" w:hAnsi="Courier New" w:cs="Courier New"/>
          <w:color w:val="333333"/>
        </w:rPr>
      </w:pPr>
      <w:r w:rsidRPr="007737C4">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w:t>
      </w:r>
    </w:p>
    <w:p w:rsidR="00944093" w:rsidRPr="007737C4" w:rsidRDefault="00F34075">
      <w:pPr>
        <w:shd w:val="clear" w:color="auto" w:fill="FFFFFF"/>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rPr>
        <w:t>Para obtener el certificado por la tutorización de prácticas y por la formación, es necesario que la directora o director del centro reconocido como centro de formación comunique los datos del profesorado que ha ejercido la labor tutorial al Departamento de Educación, mediante el formulario que se encuentra en el Portal de Educación,</w:t>
      </w:r>
      <w:hyperlink r:id="rId94">
        <w:r w:rsidRPr="007737C4">
          <w:rPr>
            <w:rFonts w:ascii="Courier New" w:eastAsia="Courier New" w:hAnsi="Courier New" w:cs="Courier New"/>
          </w:rPr>
          <w:t xml:space="preserve"> </w:t>
        </w:r>
      </w:hyperlink>
      <w:hyperlink r:id="rId95">
        <w:r w:rsidRPr="007737C4">
          <w:rPr>
            <w:rFonts w:ascii="Courier New" w:eastAsia="Courier New" w:hAnsi="Courier New" w:cs="Courier New"/>
            <w:color w:val="1155CC"/>
          </w:rPr>
          <w:t>https://www.educacion.navarra.es/web/dpto/estudios-universitarios</w:t>
        </w:r>
      </w:hyperlink>
      <w:r w:rsidRPr="007737C4">
        <w:rPr>
          <w:rFonts w:ascii="Courier New" w:eastAsia="Courier New" w:hAnsi="Courier New" w:cs="Courier New"/>
          <w:color w:val="333333"/>
        </w:rPr>
        <w:t xml:space="preserve"> antes del 1 de junio.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 la alumna o alumno este documento antes del comienzo de las prácticas.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3" w:name="_Toc168301979"/>
      <w:r w:rsidRPr="004E2D72">
        <w:rPr>
          <w:rFonts w:ascii="Courier New" w:hAnsi="Courier New" w:cs="Courier New"/>
          <w:b/>
          <w:bCs/>
        </w:rPr>
        <w:lastRenderedPageBreak/>
        <w:t>16. Sistema de Gestión de la Calidad.</w:t>
      </w:r>
      <w:bookmarkEnd w:id="8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centros que participan en el Programa recibirán un informe sobre la situación del centro respecto al Programa en el mes de septiembre.</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16.1. Compromisos y responsabilidades de los centros.</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Los centros que se incorporen al Programa nombrarán responsable de calidad a una persona del claustro. La figura de responsable de calidad se registrará en EDUCA.</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En el caso de centros que participan en el Programa a través de seminario de red de calidad, tanto la directora o el director como la persona responsable de calidad, deberán asistir, como mínimo, a 6 sesiones de píldoras formativas y 2 reuniones de coordinación presenciales. </w:t>
      </w:r>
    </w:p>
    <w:p w:rsidR="00944093" w:rsidRPr="007737C4" w:rsidRDefault="00F34075">
      <w:pPr>
        <w:spacing w:line="360" w:lineRule="auto"/>
        <w:ind w:firstLine="720"/>
        <w:jc w:val="both"/>
        <w:rPr>
          <w:rFonts w:ascii="Courier New" w:eastAsia="Courier New" w:hAnsi="Courier New" w:cs="Courier New"/>
        </w:rPr>
      </w:pPr>
      <w:r w:rsidRPr="007737C4">
        <w:rPr>
          <w:rFonts w:ascii="Courier New" w:eastAsia="Courier New" w:hAnsi="Courier New" w:cs="Courier New"/>
        </w:rPr>
        <w:t>En el caso de centros que participan en el Programa de forma autónoma, entre directora o director y responsable de calidad deberán asistir, como mínimo, a 5 sesiones de píldoras formativas.</w:t>
      </w:r>
    </w:p>
    <w:p w:rsidR="00857B3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En el caso de nuevas incorporaciones en el equipo directivo y responsable de calidad, estas personas deberán realizar formación de autodiagnóstico de centro, procesos/sistemáticas y gestión documental, en el primer trimestre del curso.</w:t>
      </w:r>
    </w:p>
    <w:p w:rsidR="00944093" w:rsidRPr="007737C4" w:rsidRDefault="00F34075">
      <w:pPr>
        <w:keepNext/>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16.2. Asesoramiento y recursos.</w:t>
      </w:r>
    </w:p>
    <w:p w:rsidR="00944093" w:rsidRPr="007737C4" w:rsidRDefault="00F34075" w:rsidP="00857B34">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xml:space="preserve">La información y recursos actualizados del Programa se publicarán en la nueva página </w:t>
      </w:r>
      <w:hyperlink r:id="rId96">
        <w:r w:rsidRPr="007737C4">
          <w:rPr>
            <w:rFonts w:ascii="Courier New" w:eastAsia="Courier New" w:hAnsi="Courier New" w:cs="Courier New"/>
            <w:color w:val="1155CC"/>
          </w:rPr>
          <w:t>web</w:t>
        </w:r>
      </w:hyperlink>
      <w:r w:rsidRPr="007737C4">
        <w:rPr>
          <w:rFonts w:ascii="Courier New" w:eastAsia="Courier New" w:hAnsi="Courier New" w:cs="Courier New"/>
        </w:rPr>
        <w:t xml:space="preserve"> de Kadinet.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Los recursos documentales, herramientas y</w:t>
      </w:r>
      <w:r w:rsidR="00B102CB" w:rsidRPr="007737C4">
        <w:rPr>
          <w:rFonts w:ascii="Courier New" w:eastAsia="Courier New" w:hAnsi="Courier New" w:cs="Courier New"/>
        </w:rPr>
        <w:t xml:space="preserve"> </w:t>
      </w:r>
      <w:r w:rsidRPr="007737C4">
        <w:rPr>
          <w:rFonts w:ascii="Courier New" w:eastAsia="Courier New" w:hAnsi="Courier New" w:cs="Courier New"/>
        </w:rPr>
        <w:t xml:space="preserve">videotutoriales asociados a cada uno de los apartados de la Norma SGCC 2020, se publicarán en el sites </w:t>
      </w:r>
      <w:r w:rsidR="00B102CB" w:rsidRPr="007737C4">
        <w:rPr>
          <w:rFonts w:ascii="Courier New" w:eastAsia="Courier New" w:hAnsi="Courier New" w:cs="Courier New"/>
        </w:rPr>
        <w:t>“</w:t>
      </w:r>
      <w:hyperlink r:id="rId97">
        <w:r w:rsidRPr="007737C4">
          <w:rPr>
            <w:rFonts w:ascii="Courier New" w:eastAsia="Courier New" w:hAnsi="Courier New" w:cs="Courier New"/>
            <w:color w:val="1155CC"/>
          </w:rPr>
          <w:t>Recursos</w:t>
        </w:r>
      </w:hyperlink>
      <w:r w:rsidR="00B102CB" w:rsidRPr="007737C4">
        <w:rPr>
          <w:rFonts w:ascii="Courier New" w:eastAsia="Courier New" w:hAnsi="Courier New" w:cs="Courier New"/>
          <w:color w:val="1155CC"/>
        </w:rPr>
        <w:t>”</w:t>
      </w:r>
      <w:r w:rsidRPr="007737C4">
        <w:rPr>
          <w:rFonts w:ascii="Courier New" w:eastAsia="Courier New" w:hAnsi="Courier New" w:cs="Courier New"/>
        </w:rPr>
        <w:t>.</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Dichos recursos estarán accesibles a todas las personas de los centros que se registren en el </w:t>
      </w:r>
      <w:hyperlink r:id="rId98">
        <w:r w:rsidRPr="007737C4">
          <w:rPr>
            <w:rFonts w:ascii="Courier New" w:eastAsia="Courier New" w:hAnsi="Courier New" w:cs="Courier New"/>
            <w:color w:val="1155CC"/>
          </w:rPr>
          <w:t>Autodiagnóstico</w:t>
        </w:r>
      </w:hyperlink>
      <w:r w:rsidRPr="007737C4">
        <w:rPr>
          <w:rFonts w:ascii="Courier New" w:eastAsia="Courier New" w:hAnsi="Courier New" w:cs="Courier New"/>
        </w:rPr>
        <w:t xml:space="preserve"> del centro antes del 15 de septiembre. </w:t>
      </w:r>
    </w:p>
    <w:p w:rsidR="00944093" w:rsidRPr="007737C4" w:rsidRDefault="00F34075" w:rsidP="00B102CB">
      <w:pPr>
        <w:keepNext/>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16.3. Solicitudes.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Los centros que deseen solicitar la incorporación, permanencia o abandono del Programa y, en su caso, la evaluación externa del SGC deberán utilizar los </w:t>
      </w:r>
      <w:hyperlink r:id="rId99">
        <w:r w:rsidRPr="007737C4">
          <w:rPr>
            <w:rFonts w:ascii="Courier New" w:eastAsia="Courier New" w:hAnsi="Courier New" w:cs="Courier New"/>
          </w:rPr>
          <w:t>anexos</w:t>
        </w:r>
      </w:hyperlink>
      <w:r w:rsidRPr="007737C4">
        <w:rPr>
          <w:rFonts w:ascii="Courier New" w:eastAsia="Courier New" w:hAnsi="Courier New" w:cs="Courier New"/>
        </w:rPr>
        <w:t xml:space="preserve"> correspondientes aprobados en la Orden foral 71/2020.</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Las solicitudes se remitirán al Servicio de Ordenación, Formación y Calidad a través de la dirección de correo </w:t>
      </w:r>
      <w:hyperlink r:id="rId100">
        <w:r w:rsidRPr="007737C4">
          <w:rPr>
            <w:rFonts w:ascii="Courier New" w:eastAsia="Courier New" w:hAnsi="Courier New" w:cs="Courier New"/>
            <w:color w:val="1155CC"/>
          </w:rPr>
          <w:t>soieduca@navarra.es</w:t>
        </w:r>
      </w:hyperlink>
      <w:r w:rsidRPr="007737C4">
        <w:rPr>
          <w:rFonts w:ascii="Courier New" w:eastAsia="Courier New" w:hAnsi="Courier New" w:cs="Courier New"/>
        </w:rPr>
        <w:t xml:space="preserve"> antes del 31 de marzo de 2025.</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el mes de marzo se realizará una sesión informativa de difusión del Programa dirigida a los centros que no participan en redes de calidad.</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4" w:name="_Toc168301980"/>
      <w:r w:rsidRPr="004E2D72">
        <w:rPr>
          <w:rFonts w:ascii="Courier New" w:hAnsi="Courier New" w:cs="Courier New"/>
          <w:b/>
          <w:bCs/>
        </w:rPr>
        <w:t>17. Prevención de riesgos laborales.</w:t>
      </w:r>
      <w:bookmarkEnd w:id="84"/>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944093" w:rsidRPr="007737C4" w:rsidRDefault="00F34075" w:rsidP="00C02E8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lastRenderedPageBreak/>
        <w:t>Las direcciones de los centros educativos notificarán y activarán de oficio el protocolo de agresiones externas cuando ocurra una agresión al personal docente o no docente de los centros educativos de la Comunidad Foral de Navarra.</w:t>
      </w:r>
    </w:p>
    <w:p w:rsidR="00944093" w:rsidRPr="007737C4" w:rsidRDefault="008C0FA3">
      <w:pPr>
        <w:spacing w:after="120" w:line="360" w:lineRule="auto"/>
        <w:ind w:firstLine="700"/>
        <w:jc w:val="both"/>
        <w:rPr>
          <w:rFonts w:ascii="Courier New" w:eastAsia="Courier New" w:hAnsi="Courier New" w:cs="Courier New"/>
          <w:color w:val="1155CC"/>
        </w:rPr>
      </w:pPr>
      <w:hyperlink r:id="rId101">
        <w:r w:rsidR="00F34075" w:rsidRPr="007737C4">
          <w:rPr>
            <w:rFonts w:ascii="Courier New" w:eastAsia="Courier New" w:hAnsi="Courier New" w:cs="Courier New"/>
            <w:color w:val="1155CC"/>
          </w:rPr>
          <w:t>https://www.educacion.navarra.es/web/dpto/riesgos-laborales/protocolos-de-actuacion</w:t>
        </w:r>
      </w:hyperlink>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5" w:name="_Toc168301981"/>
      <w:r w:rsidRPr="004E2D72">
        <w:rPr>
          <w:rFonts w:ascii="Courier New" w:hAnsi="Courier New" w:cs="Courier New"/>
          <w:b/>
          <w:bCs/>
        </w:rPr>
        <w:t>18. Escuelas en red.</w:t>
      </w:r>
      <w:bookmarkEnd w:id="85"/>
    </w:p>
    <w:p w:rsidR="00944093" w:rsidRPr="007737C4" w:rsidRDefault="00F34075" w:rsidP="007737C4">
      <w:pPr>
        <w:spacing w:before="240" w:after="120" w:line="360" w:lineRule="auto"/>
        <w:ind w:firstLine="697"/>
        <w:jc w:val="both"/>
        <w:rPr>
          <w:rFonts w:ascii="Courier New" w:eastAsia="Courier New" w:hAnsi="Courier New" w:cs="Courier New"/>
        </w:rPr>
      </w:pPr>
      <w:r w:rsidRPr="007737C4">
        <w:rPr>
          <w:rFonts w:ascii="Courier New" w:eastAsia="Courier New" w:hAnsi="Courier New" w:cs="Courier New"/>
        </w:rPr>
        <w:t>El Departamento de Educación tiene firmados acuerdos de colaboración con distintos Departamentos del Gobierno de Navarra. Siguiendo las recomendaciones de estos acuerdos, se han configurado las siguientes redes:</w:t>
      </w:r>
    </w:p>
    <w:p w:rsidR="00944093" w:rsidRPr="007737C4" w:rsidRDefault="001028C9" w:rsidP="001028C9">
      <w:pPr>
        <w:keepNext/>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lastRenderedPageBreak/>
        <w:t>- R</w:t>
      </w:r>
      <w:r w:rsidR="00F34075" w:rsidRPr="007737C4">
        <w:rPr>
          <w:rFonts w:ascii="Courier New" w:eastAsia="Courier New" w:hAnsi="Courier New" w:cs="Courier New"/>
        </w:rPr>
        <w:t>ed de Escuelas Promotoras de Salud.</w:t>
      </w:r>
    </w:p>
    <w:p w:rsidR="00944093" w:rsidRPr="007737C4" w:rsidRDefault="001028C9" w:rsidP="001028C9">
      <w:pPr>
        <w:keepNext/>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 </w:t>
      </w:r>
      <w:r w:rsidR="00F34075" w:rsidRPr="007737C4">
        <w:rPr>
          <w:rFonts w:ascii="Courier New" w:eastAsia="Courier New" w:hAnsi="Courier New" w:cs="Courier New"/>
        </w:rPr>
        <w:t>Red de Escuelas Sostenibles.</w:t>
      </w:r>
    </w:p>
    <w:p w:rsidR="00944093" w:rsidRPr="007737C4" w:rsidRDefault="00F34075" w:rsidP="001028C9">
      <w:pPr>
        <w:keepNext/>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 Red de Escuelas Solidarias.</w:t>
      </w:r>
    </w:p>
    <w:p w:rsidR="00944093" w:rsidRPr="007737C4" w:rsidRDefault="00F34075" w:rsidP="001028C9">
      <w:pPr>
        <w:keepNext/>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 Red de Escuelas con Memoria, por la Paz y la Convivencia.</w:t>
      </w:r>
    </w:p>
    <w:p w:rsidR="00944093" w:rsidRPr="007737C4" w:rsidRDefault="00F34075">
      <w:pPr>
        <w:keepNext/>
        <w:spacing w:before="240"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En el curso 2024-25, el Departamento de Educación, en colaboración con el Departamento de Desarrollo Rural y Medio Ambiente, elaborará un plan de educación ambiental, con </w:t>
      </w:r>
      <w:r w:rsidR="00556126" w:rsidRPr="007737C4">
        <w:rPr>
          <w:rFonts w:ascii="Courier New" w:eastAsia="Courier New" w:hAnsi="Courier New" w:cs="Courier New"/>
        </w:rPr>
        <w:t>él</w:t>
      </w:r>
      <w:r w:rsidRPr="007737C4">
        <w:rPr>
          <w:rFonts w:ascii="Courier New" w:eastAsia="Courier New" w:hAnsi="Courier New" w:cs="Courier New"/>
        </w:rPr>
        <w:t xml:space="preserve"> se pretende dotar al profesorado del conocimiento básico en materia de energía y cambio climático.</w:t>
      </w:r>
    </w:p>
    <w:p w:rsidR="00944093" w:rsidRPr="007737C4" w:rsidRDefault="00F34075">
      <w:pPr>
        <w:keepNext/>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Asimismo, todos los centros educativos deberán tener una persona coordinadora de sostenibilidad, que actuará bajo la supervisión de la persona que ostente la dirección o titularidad del centro y será designada entre las personas del equipo docente de cada centro.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6" w:name="_Toc168301982"/>
      <w:r w:rsidRPr="004E2D72">
        <w:rPr>
          <w:rFonts w:ascii="Courier New" w:hAnsi="Courier New" w:cs="Courier New"/>
          <w:b/>
          <w:bCs/>
        </w:rPr>
        <w:t>19. Compatibilización de matrículas.</w:t>
      </w:r>
      <w:bookmarkEnd w:id="86"/>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b/>
        </w:rPr>
        <w:t>19.1. Compatibilización con ESO.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Las alumnas y alumnos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944093" w:rsidRPr="007737C4" w:rsidRDefault="00F34075" w:rsidP="00D31EFA">
      <w:pPr>
        <w:keepNext/>
        <w:keepLines/>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lastRenderedPageBreak/>
        <w:t>19.2. Compatibilización con Bachillerato.</w:t>
      </w:r>
    </w:p>
    <w:p w:rsidR="00944093" w:rsidRPr="007737C4" w:rsidRDefault="00F34075" w:rsidP="00C02E87">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Aquellas alumnas y alumnos que estén cursando enseñanzas de Técnico o de Técnico Superior y, al inicio del curso 2024/2025, no estuvieran en posesión del título de Bachillerato habiendo cursado previamente dichas enseñanzas, podrán finalizar el Bachillerato en aquellos centros que oferten enseñanzas para personas adultas siempre que cumplan los requisitos de edad. El alumnado de la modalidad de Artes las podrá finalizar a través de las pruebas libres a las que se hace referencia en el punto “22. Obtención del título de Bachiller para el alumnado que hubiera agotado la permanencia en el régimen ordinario o para el alumnado mayor de edad”.</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7" w:name="_Toc168301983"/>
      <w:r w:rsidRPr="004E2D72">
        <w:rPr>
          <w:rFonts w:ascii="Courier New" w:hAnsi="Courier New" w:cs="Courier New"/>
          <w:b/>
          <w:bCs/>
        </w:rPr>
        <w:t>20. Convalidaciones de materias de ESO y Bachillerato con determinadas asignaturas de las enseñanzas profesionales de Música.</w:t>
      </w:r>
      <w:bookmarkEnd w:id="87"/>
    </w:p>
    <w:p w:rsidR="00325AA1"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todo lo relativo a las convalidaciones con las enseñanzas profesionales de Música, se estará a lo dispuesto en el Real Decreto 242/2009, de 27 de febrero, modificado por el Real Decreto 14/2023, de 17 de enero. El procedimiento de convalidaciones se regirá por lo dispuesto en el artículo 5 de la Orden Foral 123/2009, de 1 de junio, adecuándose a los apartados que se detallan a continuación:</w:t>
      </w:r>
    </w:p>
    <w:p w:rsidR="00325AA1" w:rsidRPr="007737C4" w:rsidRDefault="00325AA1">
      <w:pPr>
        <w:rPr>
          <w:rFonts w:ascii="Courier New" w:eastAsia="Courier New" w:hAnsi="Courier New" w:cs="Courier New"/>
        </w:rPr>
      </w:pPr>
      <w:r w:rsidRPr="007737C4">
        <w:rPr>
          <w:rFonts w:ascii="Courier New" w:eastAsia="Courier New" w:hAnsi="Courier New" w:cs="Courier New"/>
        </w:rPr>
        <w:br w:type="page"/>
      </w:r>
    </w:p>
    <w:p w:rsidR="00944093" w:rsidRPr="007737C4" w:rsidRDefault="00F34075">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b/>
        </w:rPr>
        <w:lastRenderedPageBreak/>
        <w:t>20.1. Convalidaciones en la ESO.</w:t>
      </w:r>
    </w:p>
    <w:tbl>
      <w:tblPr>
        <w:tblStyle w:val="a1"/>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162"/>
        <w:gridCol w:w="4511"/>
      </w:tblGrid>
      <w:tr w:rsidR="00944093" w:rsidRPr="007737C4">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44093" w:rsidRPr="007737C4" w:rsidRDefault="00F34075">
            <w:pPr>
              <w:spacing w:before="120" w:line="360" w:lineRule="auto"/>
              <w:ind w:right="60"/>
              <w:jc w:val="center"/>
              <w:rPr>
                <w:rFonts w:ascii="Courier New" w:eastAsia="Courier New" w:hAnsi="Courier New" w:cs="Courier New"/>
                <w:b/>
                <w:sz w:val="22"/>
                <w:szCs w:val="22"/>
              </w:rPr>
            </w:pPr>
            <w:r w:rsidRPr="007737C4">
              <w:rPr>
                <w:rFonts w:ascii="Courier New" w:eastAsia="Courier New" w:hAnsi="Courier New" w:cs="Courier New"/>
                <w:b/>
                <w:sz w:val="22"/>
                <w:szCs w:val="22"/>
              </w:rPr>
              <w:t>MATERIA Y CURSO DE EDUCACIÓN SECUNDARIA OBLIGATORIA QUE SE CONVALIDA</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44093" w:rsidRPr="007737C4" w:rsidRDefault="00F34075">
            <w:pPr>
              <w:spacing w:before="120" w:line="360" w:lineRule="auto"/>
              <w:ind w:right="60"/>
              <w:jc w:val="center"/>
              <w:rPr>
                <w:rFonts w:ascii="Courier New" w:eastAsia="Courier New" w:hAnsi="Courier New" w:cs="Courier New"/>
                <w:b/>
                <w:sz w:val="22"/>
                <w:szCs w:val="22"/>
              </w:rPr>
            </w:pPr>
            <w:r w:rsidRPr="007737C4">
              <w:rPr>
                <w:rFonts w:ascii="Courier New" w:eastAsia="Courier New" w:hAnsi="Courier New" w:cs="Courier New"/>
                <w:b/>
                <w:sz w:val="22"/>
                <w:szCs w:val="22"/>
              </w:rPr>
              <w:t>ASIGNATURA DE LAS ENSEÑANZAS PROFESIONALES DE MÚSICA CON LA QUE SE CONVALIDA</w:t>
            </w:r>
          </w:p>
        </w:tc>
      </w:tr>
      <w:tr w:rsidR="00944093" w:rsidRPr="007737C4" w:rsidTr="00115296">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Música de 1º y Música de 3º (se convalidan ambas).</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1</w:t>
            </w:r>
            <w:r w:rsidRPr="007737C4">
              <w:rPr>
                <w:rFonts w:ascii="Courier New" w:eastAsia="Courier New" w:hAnsi="Courier New" w:cs="Courier New"/>
                <w:sz w:val="22"/>
                <w:szCs w:val="22"/>
                <w:vertAlign w:val="superscript"/>
              </w:rPr>
              <w:t>er</w:t>
            </w:r>
            <w:r w:rsidRPr="007737C4">
              <w:rPr>
                <w:rFonts w:ascii="Courier New" w:eastAsia="Courier New" w:hAnsi="Courier New" w:cs="Courier New"/>
                <w:sz w:val="22"/>
                <w:szCs w:val="22"/>
              </w:rPr>
              <w:t xml:space="preserve"> curso de la asignatura de instrumento principal o voz. </w:t>
            </w:r>
          </w:p>
        </w:tc>
      </w:tr>
      <w:tr w:rsidR="00944093" w:rsidRPr="007737C4" w:rsidTr="00115296">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Música de 4º.</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 xml:space="preserve">2º curso de la asignatura de instrumento principal o voz. </w:t>
            </w:r>
          </w:p>
        </w:tc>
      </w:tr>
      <w:tr w:rsidR="00944093" w:rsidRPr="007737C4" w:rsidTr="00115296">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Optatividad de 1</w:t>
            </w:r>
            <w:r w:rsidRPr="007737C4">
              <w:rPr>
                <w:rFonts w:ascii="Courier New" w:eastAsia="Courier New" w:hAnsi="Courier New" w:cs="Courier New"/>
                <w:sz w:val="22"/>
                <w:szCs w:val="22"/>
                <w:vertAlign w:val="superscript"/>
              </w:rPr>
              <w:t>er</w:t>
            </w:r>
            <w:r w:rsidRPr="007737C4">
              <w:rPr>
                <w:rFonts w:ascii="Courier New" w:eastAsia="Courier New" w:hAnsi="Courier New" w:cs="Courier New"/>
                <w:sz w:val="22"/>
                <w:szCs w:val="22"/>
              </w:rPr>
              <w:t xml:space="preserve"> curso: </w:t>
            </w:r>
          </w:p>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en otra convalidación.</w:t>
            </w:r>
          </w:p>
        </w:tc>
      </w:tr>
      <w:tr w:rsidR="00944093" w:rsidRPr="007737C4" w:rsidTr="00115296">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Optatividad de 2º curso:</w:t>
            </w:r>
          </w:p>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Segunda Lengua Extranjera, Cultura clásica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en otra convalidación.</w:t>
            </w:r>
          </w:p>
        </w:tc>
      </w:tr>
      <w:tr w:rsidR="00944093" w:rsidRPr="007737C4" w:rsidTr="00115296">
        <w:trPr>
          <w:trHeight w:val="20"/>
        </w:trPr>
        <w:tc>
          <w:tcPr>
            <w:tcW w:w="4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Optatividad de 3</w:t>
            </w:r>
            <w:r w:rsidRPr="007737C4">
              <w:rPr>
                <w:rFonts w:ascii="Courier New" w:eastAsia="Courier New" w:hAnsi="Courier New" w:cs="Courier New"/>
                <w:sz w:val="22"/>
                <w:szCs w:val="22"/>
                <w:vertAlign w:val="superscript"/>
              </w:rPr>
              <w:t>er</w:t>
            </w:r>
            <w:r w:rsidRPr="007737C4">
              <w:rPr>
                <w:rFonts w:ascii="Courier New" w:eastAsia="Courier New" w:hAnsi="Courier New" w:cs="Courier New"/>
                <w:sz w:val="22"/>
                <w:szCs w:val="22"/>
              </w:rPr>
              <w:t xml:space="preserve"> curso:</w:t>
            </w:r>
          </w:p>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Segunda Lengua Extranjera, Cultura clásica, Competencia digital o Materia diseñada por el centro.</w:t>
            </w:r>
          </w:p>
        </w:tc>
        <w:tc>
          <w:tcPr>
            <w:tcW w:w="45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en otra convalidación.</w:t>
            </w:r>
          </w:p>
        </w:tc>
      </w:tr>
      <w:tr w:rsidR="00944093" w:rsidRPr="007737C4" w:rsidTr="00115296">
        <w:trPr>
          <w:trHeight w:val="434"/>
        </w:trPr>
        <w:tc>
          <w:tcPr>
            <w:tcW w:w="4162"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Optatividad de 4º curso:</w:t>
            </w:r>
          </w:p>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Segunda Lengua Extranjera, Filosofía o Materia diseñada por el centro.</w:t>
            </w:r>
          </w:p>
        </w:tc>
        <w:tc>
          <w:tcPr>
            <w:tcW w:w="451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spacing w:before="120" w:line="360" w:lineRule="auto"/>
              <w:ind w:right="60"/>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en otra convalidación.</w:t>
            </w:r>
          </w:p>
        </w:tc>
      </w:tr>
      <w:tr w:rsidR="00944093" w:rsidRPr="007737C4" w:rsidTr="00115296">
        <w:trPr>
          <w:trHeight w:val="1205"/>
        </w:trPr>
        <w:tc>
          <w:tcPr>
            <w:tcW w:w="4162"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c>
          <w:tcPr>
            <w:tcW w:w="451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944093">
            <w:pPr>
              <w:widowControl w:val="0"/>
              <w:pBdr>
                <w:top w:val="nil"/>
                <w:left w:val="nil"/>
                <w:bottom w:val="nil"/>
                <w:right w:val="nil"/>
                <w:between w:val="nil"/>
              </w:pBdr>
              <w:spacing w:line="276" w:lineRule="auto"/>
              <w:rPr>
                <w:rFonts w:ascii="Courier New" w:eastAsia="Courier New" w:hAnsi="Courier New" w:cs="Courier New"/>
              </w:rPr>
            </w:pPr>
          </w:p>
        </w:tc>
      </w:tr>
    </w:tbl>
    <w:p w:rsidR="001028C9" w:rsidRPr="007737C4" w:rsidRDefault="001028C9">
      <w:pPr>
        <w:rPr>
          <w:rFonts w:ascii="Courier New" w:eastAsia="Courier New" w:hAnsi="Courier New" w:cs="Courier New"/>
          <w:b/>
        </w:rPr>
      </w:pPr>
      <w:r w:rsidRPr="007737C4">
        <w:rPr>
          <w:rFonts w:ascii="Courier New" w:eastAsia="Courier New" w:hAnsi="Courier New" w:cs="Courier New"/>
          <w:b/>
        </w:rPr>
        <w:br w:type="page"/>
      </w:r>
    </w:p>
    <w:p w:rsidR="00944093" w:rsidRPr="007737C4" w:rsidRDefault="00F34075">
      <w:pPr>
        <w:keepNext/>
        <w:keepLines/>
        <w:spacing w:after="120" w:line="360" w:lineRule="auto"/>
        <w:ind w:firstLine="697"/>
        <w:jc w:val="both"/>
        <w:rPr>
          <w:rFonts w:ascii="Courier New" w:eastAsia="Courier New" w:hAnsi="Courier New" w:cs="Courier New"/>
        </w:rPr>
      </w:pPr>
      <w:r w:rsidRPr="007737C4">
        <w:rPr>
          <w:rFonts w:ascii="Courier New" w:eastAsia="Courier New" w:hAnsi="Courier New" w:cs="Courier New"/>
          <w:b/>
        </w:rPr>
        <w:lastRenderedPageBreak/>
        <w:t>20.2. Convalidaciones en Bachillerato.</w:t>
      </w:r>
    </w:p>
    <w:tbl>
      <w:tblPr>
        <w:tblStyle w:val="a2"/>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944093" w:rsidRPr="007737C4">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pBdr>
                <w:top w:val="nil"/>
                <w:left w:val="nil"/>
                <w:bottom w:val="nil"/>
                <w:right w:val="nil"/>
                <w:between w:val="nil"/>
              </w:pBdr>
              <w:spacing w:before="60" w:after="60"/>
              <w:ind w:right="62"/>
              <w:jc w:val="center"/>
              <w:rPr>
                <w:rFonts w:ascii="Courier New" w:eastAsia="Courier New" w:hAnsi="Courier New" w:cs="Courier New"/>
                <w:b/>
                <w:sz w:val="22"/>
                <w:szCs w:val="22"/>
              </w:rPr>
            </w:pPr>
            <w:r w:rsidRPr="007737C4">
              <w:rPr>
                <w:rFonts w:ascii="Courier New" w:eastAsia="Courier New" w:hAnsi="Courier New" w:cs="Courier New"/>
                <w:b/>
                <w:sz w:val="22"/>
                <w:szCs w:val="22"/>
              </w:rPr>
              <w:t>1º de BACHILLERATO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right="62"/>
              <w:jc w:val="center"/>
              <w:rPr>
                <w:rFonts w:ascii="Courier New" w:eastAsia="Courier New" w:hAnsi="Courier New" w:cs="Courier New"/>
                <w:b/>
                <w:sz w:val="22"/>
                <w:szCs w:val="22"/>
              </w:rPr>
            </w:pPr>
            <w:r w:rsidRPr="007737C4">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60" w:after="60"/>
              <w:ind w:right="62"/>
              <w:jc w:val="center"/>
              <w:rPr>
                <w:rFonts w:ascii="Courier New" w:eastAsia="Courier New" w:hAnsi="Courier New" w:cs="Courier New"/>
                <w:b/>
                <w:sz w:val="22"/>
                <w:szCs w:val="22"/>
              </w:rPr>
            </w:pPr>
            <w:r w:rsidRPr="007737C4">
              <w:rPr>
                <w:rFonts w:ascii="Courier New" w:eastAsia="Courier New" w:hAnsi="Courier New" w:cs="Courier New"/>
                <w:b/>
                <w:sz w:val="22"/>
                <w:szCs w:val="22"/>
              </w:rPr>
              <w:t>ASIGNATURA DE LAS ENSEÑANZAS PROFESIONALES DE MÚSICA CON LA QUE SE CONVALIDA</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Análisis Musical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1</w:t>
            </w:r>
            <w:r w:rsidRPr="007737C4">
              <w:rPr>
                <w:rFonts w:ascii="Courier New" w:eastAsia="Courier New" w:hAnsi="Courier New" w:cs="Courier New"/>
                <w:sz w:val="22"/>
                <w:szCs w:val="22"/>
                <w:vertAlign w:val="superscript"/>
              </w:rPr>
              <w:t>er</w:t>
            </w:r>
            <w:r w:rsidRPr="007737C4">
              <w:rPr>
                <w:rFonts w:ascii="Courier New" w:eastAsia="Courier New" w:hAnsi="Courier New" w:cs="Courier New"/>
                <w:sz w:val="22"/>
                <w:szCs w:val="22"/>
              </w:rPr>
              <w:t>. curso de Armonía.</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Artes Escénicas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Cultura Audiovisual.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Lenguaje y Práctica Musical.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2º curso de Lenguaje Musical.</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Coro y Técnica Vocal 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1</w:t>
            </w:r>
            <w:r w:rsidRPr="007737C4">
              <w:rPr>
                <w:rFonts w:ascii="Courier New" w:eastAsia="Courier New" w:hAnsi="Courier New" w:cs="Courier New"/>
                <w:sz w:val="22"/>
                <w:szCs w:val="22"/>
                <w:vertAlign w:val="superscript"/>
              </w:rPr>
              <w:t>er</w:t>
            </w:r>
            <w:r w:rsidRPr="007737C4">
              <w:rPr>
                <w:rFonts w:ascii="Courier New" w:eastAsia="Courier New" w:hAnsi="Courier New" w:cs="Courier New"/>
                <w:sz w:val="22"/>
                <w:szCs w:val="22"/>
              </w:rPr>
              <w:t>. curso de Coro o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Literatura Universal.</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Materia optativa(*) del Bloque 1 (2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previamente en otra convalidación (ni en la ESO, ni en Bachillerato).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Materia optativa(*) del Bloque 2 (4 horas).</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7737C4" w:rsidRDefault="00F34075">
            <w:pPr>
              <w:spacing w:before="120" w:line="360" w:lineRule="auto"/>
              <w:ind w:right="62"/>
              <w:rPr>
                <w:rFonts w:ascii="Courier New" w:eastAsia="Courier New" w:hAnsi="Courier New" w:cs="Courier New"/>
                <w:sz w:val="22"/>
                <w:szCs w:val="22"/>
              </w:rPr>
            </w:pPr>
            <w:r w:rsidRPr="007737C4">
              <w:rPr>
                <w:rFonts w:ascii="Courier New" w:eastAsia="Courier New" w:hAnsi="Courier New" w:cs="Courier New"/>
                <w:sz w:val="22"/>
                <w:szCs w:val="22"/>
              </w:rPr>
              <w:t>Cualquier asignatura que no haya sido utilizada previamente en otra convalidación (ni en la ESO, ni en Bachillerato).</w:t>
            </w:r>
          </w:p>
        </w:tc>
      </w:tr>
    </w:tbl>
    <w:p w:rsidR="00944093" w:rsidRPr="007737C4" w:rsidRDefault="00F34075">
      <w:pPr>
        <w:spacing w:before="120" w:after="120"/>
        <w:ind w:left="539" w:right="62"/>
        <w:jc w:val="both"/>
        <w:rPr>
          <w:rFonts w:ascii="Courier New" w:eastAsia="Courier New" w:hAnsi="Courier New" w:cs="Courier New"/>
          <w:i/>
          <w:sz w:val="20"/>
          <w:szCs w:val="20"/>
        </w:rPr>
      </w:pPr>
      <w:r w:rsidRPr="007737C4">
        <w:rPr>
          <w:rFonts w:ascii="Courier New" w:eastAsia="Courier New" w:hAnsi="Courier New" w:cs="Courier New"/>
          <w:i/>
          <w:sz w:val="20"/>
          <w:szCs w:val="20"/>
        </w:rPr>
        <w:t>(*) El alumnado podrá optar por convalidar una única materia</w:t>
      </w:r>
      <w:r w:rsidRPr="007737C4">
        <w:rPr>
          <w:rFonts w:ascii="Courier New" w:eastAsia="Courier New" w:hAnsi="Courier New" w:cs="Courier New"/>
          <w:i/>
          <w:color w:val="FF0000"/>
          <w:sz w:val="20"/>
          <w:szCs w:val="20"/>
        </w:rPr>
        <w:t xml:space="preserve"> </w:t>
      </w:r>
      <w:r w:rsidRPr="007737C4">
        <w:rPr>
          <w:rFonts w:ascii="Courier New" w:eastAsia="Courier New" w:hAnsi="Courier New" w:cs="Courier New"/>
          <w:i/>
          <w:sz w:val="20"/>
          <w:szCs w:val="20"/>
        </w:rPr>
        <w:t>optativa, la del Bloque 1 o la del Bloque 2. El alumnado de modelo A en un centro G/A sólo podrá convalidar la del Bloque 1.</w:t>
      </w:r>
    </w:p>
    <w:p w:rsidR="00944093" w:rsidRPr="007737C4" w:rsidRDefault="00944093">
      <w:pPr>
        <w:rPr>
          <w:rFonts w:ascii="Courier New" w:eastAsia="Courier New" w:hAnsi="Courier New" w:cs="Courier New"/>
          <w:strike/>
        </w:rPr>
      </w:pPr>
    </w:p>
    <w:tbl>
      <w:tblPr>
        <w:tblStyle w:val="a3"/>
        <w:tblW w:w="867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92"/>
        <w:gridCol w:w="5281"/>
      </w:tblGrid>
      <w:tr w:rsidR="00944093" w:rsidRPr="007737C4">
        <w:trPr>
          <w:trHeight w:val="20"/>
        </w:trPr>
        <w:tc>
          <w:tcPr>
            <w:tcW w:w="867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44093" w:rsidRPr="007737C4" w:rsidRDefault="00F34075">
            <w:pPr>
              <w:pBdr>
                <w:top w:val="nil"/>
                <w:left w:val="nil"/>
                <w:bottom w:val="nil"/>
                <w:right w:val="nil"/>
                <w:between w:val="nil"/>
              </w:pBdr>
              <w:spacing w:before="120" w:line="360" w:lineRule="auto"/>
              <w:ind w:right="62"/>
              <w:jc w:val="center"/>
              <w:rPr>
                <w:rFonts w:ascii="Courier New" w:eastAsia="Courier New" w:hAnsi="Courier New" w:cs="Courier New"/>
                <w:b/>
                <w:sz w:val="22"/>
                <w:szCs w:val="22"/>
              </w:rPr>
            </w:pPr>
            <w:r w:rsidRPr="007737C4">
              <w:rPr>
                <w:rFonts w:ascii="Courier New" w:eastAsia="Courier New" w:hAnsi="Courier New" w:cs="Courier New"/>
                <w:b/>
                <w:sz w:val="22"/>
                <w:szCs w:val="22"/>
              </w:rPr>
              <w:lastRenderedPageBreak/>
              <w:t>2º de BACHILLERATO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jc w:val="center"/>
              <w:rPr>
                <w:rFonts w:ascii="Courier New" w:eastAsia="Courier New" w:hAnsi="Courier New" w:cs="Courier New"/>
                <w:b/>
                <w:sz w:val="22"/>
                <w:szCs w:val="22"/>
              </w:rPr>
            </w:pPr>
            <w:r w:rsidRPr="00D31EFA">
              <w:rPr>
                <w:rFonts w:ascii="Courier New" w:eastAsia="Courier New" w:hAnsi="Courier New" w:cs="Courier New"/>
                <w:b/>
                <w:sz w:val="22"/>
                <w:szCs w:val="22"/>
              </w:rPr>
              <w:t>MATERIA DE BACHILLERATO QUE SE CONVALIDA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jc w:val="center"/>
              <w:rPr>
                <w:rFonts w:ascii="Courier New" w:eastAsia="Courier New" w:hAnsi="Courier New" w:cs="Courier New"/>
                <w:b/>
                <w:sz w:val="22"/>
                <w:szCs w:val="22"/>
              </w:rPr>
            </w:pPr>
            <w:r w:rsidRPr="00D31EFA">
              <w:rPr>
                <w:rFonts w:ascii="Courier New" w:eastAsia="Courier New" w:hAnsi="Courier New" w:cs="Courier New"/>
                <w:b/>
                <w:sz w:val="22"/>
                <w:szCs w:val="22"/>
              </w:rPr>
              <w:t>ASIGNATURA DE LAS ENSEÑANZAS PROFESIONALES DE MÚSICA CON LA QUE SE CONVALIDA</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Análisis musical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2º curso de Armonía.</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Artes escénicas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Coro y Técnica Vocal II.</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2º curso de Coro o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Historia del Arte.</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Historia de la Música y de la Danza.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Literatura Dramática.</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Un curso de una asignatura de contenido análogo.</w:t>
            </w:r>
          </w:p>
        </w:tc>
      </w:tr>
      <w:tr w:rsidR="00944093" w:rsidRPr="007737C4">
        <w:trPr>
          <w:trHeight w:val="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rsidP="00C02E87">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Optatividad(*).</w:t>
            </w:r>
          </w:p>
        </w:tc>
        <w:tc>
          <w:tcPr>
            <w:tcW w:w="528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44093" w:rsidRPr="00D31EFA" w:rsidRDefault="00F34075">
            <w:pPr>
              <w:spacing w:before="120" w:line="360" w:lineRule="auto"/>
              <w:ind w:right="62"/>
              <w:rPr>
                <w:rFonts w:ascii="Courier New" w:eastAsia="Courier New" w:hAnsi="Courier New" w:cs="Courier New"/>
                <w:sz w:val="22"/>
                <w:szCs w:val="22"/>
              </w:rPr>
            </w:pPr>
            <w:r w:rsidRPr="00D31EFA">
              <w:rPr>
                <w:rFonts w:ascii="Courier New" w:eastAsia="Courier New" w:hAnsi="Courier New" w:cs="Courier New"/>
                <w:sz w:val="22"/>
                <w:szCs w:val="22"/>
              </w:rPr>
              <w:t>Cualquier asignatura que no haya sido utilizada previamente en otra convalidación (ni en la ESO ni en Bachillerato).</w:t>
            </w:r>
          </w:p>
        </w:tc>
      </w:tr>
    </w:tbl>
    <w:p w:rsidR="00944093" w:rsidRPr="007737C4" w:rsidRDefault="00F34075" w:rsidP="00D31EFA">
      <w:pPr>
        <w:spacing w:before="120" w:after="360"/>
        <w:ind w:left="539" w:right="62"/>
        <w:jc w:val="both"/>
        <w:rPr>
          <w:rFonts w:ascii="Courier New" w:eastAsia="Courier New" w:hAnsi="Courier New" w:cs="Courier New"/>
          <w:i/>
          <w:sz w:val="20"/>
          <w:szCs w:val="20"/>
        </w:rPr>
      </w:pPr>
      <w:r w:rsidRPr="007737C4">
        <w:rPr>
          <w:rFonts w:ascii="Courier New" w:eastAsia="Courier New" w:hAnsi="Courier New" w:cs="Courier New"/>
          <w:i/>
          <w:sz w:val="20"/>
          <w:szCs w:val="20"/>
        </w:rPr>
        <w:t>(*) Podrá ser convalidada cualquier materia cursada en el espacio de la optatividad, a excepción de la materia de Lengua Vasca y Literatura II por su carácter de materia común.</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Las materias objeto de convalidación (CV) no serán tenidas en cuenta en el cálculo de la nota media.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fecha límite para presentar la solicitud de dichas convalidaciones será el 16 de noviembre de 2024.</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8" w:name="_Toc168301984"/>
      <w:r w:rsidRPr="004E2D72">
        <w:rPr>
          <w:rFonts w:ascii="Courier New" w:hAnsi="Courier New" w:cs="Courier New"/>
          <w:b/>
          <w:bCs/>
        </w:rPr>
        <w:lastRenderedPageBreak/>
        <w:t>21. Materias diseñadas por los centros.</w:t>
      </w:r>
      <w:bookmarkEnd w:id="88"/>
    </w:p>
    <w:p w:rsidR="00944093" w:rsidRPr="00C02E87" w:rsidRDefault="00F34075">
      <w:pPr>
        <w:spacing w:after="120" w:line="360" w:lineRule="auto"/>
        <w:ind w:firstLine="720"/>
        <w:jc w:val="both"/>
        <w:rPr>
          <w:rFonts w:ascii="Arial" w:eastAsia="Arial" w:hAnsi="Arial" w:cs="Arial"/>
          <w:color w:val="333333"/>
          <w:highlight w:val="white"/>
        </w:rPr>
      </w:pPr>
      <w:r w:rsidRPr="00C02E87">
        <w:rPr>
          <w:rFonts w:ascii="Courier New" w:eastAsia="Courier New" w:hAnsi="Courier New" w:cs="Courier New"/>
        </w:rPr>
        <w:t>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 Decreto Foral 71/2022, de 29 de junio, por el que se establece el currículo de las enseñanzas de la etapa de Educación Secundaria Obligatoria en la Comunidad Foral de Navarra.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determinada por el</w:t>
      </w:r>
      <w:hyperlink r:id="rId102">
        <w:r w:rsidRPr="007737C4">
          <w:rPr>
            <w:rFonts w:ascii="Courier New" w:eastAsia="Courier New" w:hAnsi="Courier New" w:cs="Courier New"/>
          </w:rPr>
          <w:t xml:space="preserve"> </w:t>
        </w:r>
      </w:hyperlink>
      <w:r w:rsidRPr="007737C4">
        <w:rPr>
          <w:rFonts w:ascii="Courier New" w:eastAsia="Courier New" w:hAnsi="Courier New" w:cs="Courier New"/>
        </w:rPr>
        <w:t>Decreto Foral 72/2022, de 29 de junio, por el que se establece el currículo de las enseñanzas de la etapa de Bachillerato en la Comunidad Foral de Navarra.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944093" w:rsidRPr="007737C4" w:rsidRDefault="00F34075" w:rsidP="00C02E87">
      <w:pPr>
        <w:keepNext/>
        <w:keepLines/>
        <w:pBdr>
          <w:top w:val="nil"/>
          <w:left w:val="nil"/>
          <w:bottom w:val="nil"/>
          <w:right w:val="nil"/>
          <w:between w:val="nil"/>
        </w:pBd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lastRenderedPageBreak/>
        <w:t xml:space="preserve">A efectos de poder dar de alta dichas materias en EDUCA, bastará con que los centros educativos informen a la Sección de Ordenación Académica de la oferta planificada de estas materias para el curso 2025-2026. Esta información, que se realizará mediante correo electrónico a la dirección </w:t>
      </w:r>
      <w:hyperlink r:id="rId103">
        <w:r w:rsidRPr="007737C4">
          <w:rPr>
            <w:rFonts w:ascii="Courier New" w:eastAsia="Courier New" w:hAnsi="Courier New" w:cs="Courier New"/>
            <w:color w:val="0070C0"/>
          </w:rPr>
          <w:t>ordenacion.academica@navarra.es</w:t>
        </w:r>
      </w:hyperlink>
      <w:r w:rsidRPr="007737C4">
        <w:rPr>
          <w:rFonts w:ascii="Courier New" w:eastAsia="Courier New" w:hAnsi="Courier New" w:cs="Courier New"/>
        </w:rPr>
        <w:t>, con fecha límite 1 de abril de 2025, conllevará, para cada materia, los siguientes ítems: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Etapa y curso en el que se impartirá.</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Nombre de la materia (el nombre NO podrá coincidir con el de ninguna otra materia que forme parte del plan de estudios de la etapa).</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Modelo lingüístico en el que se impartirá.</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Número del bloque de optatividad en el que se impartirá (sólo para 1º de Bachillerato).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Departamento de coordinación didáctica o, en su defecto, especialidad del profesorado responsable de su impartición.</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2025-2026.</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89" w:name="_Toc168301985"/>
      <w:r w:rsidRPr="004E2D72">
        <w:rPr>
          <w:rFonts w:ascii="Courier New" w:hAnsi="Courier New" w:cs="Courier New"/>
          <w:b/>
          <w:bCs/>
        </w:rPr>
        <w:t>22. Obtención del título de Bachiller para el alumnado que hubiera agotado la permanencia en el régimen ordinario o para el alumnado mayor de edad.</w:t>
      </w:r>
      <w:bookmarkEnd w:id="89"/>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xml:space="preserve">El alumnado que no hubiera obtenido el título de Bachillerato habiendo agotado el límite de permanencia en régimen ordinario, o el que no habiéndola agotado fuera mayor </w:t>
      </w:r>
      <w:r w:rsidRPr="007737C4">
        <w:rPr>
          <w:rFonts w:ascii="Courier New" w:eastAsia="Courier New" w:hAnsi="Courier New" w:cs="Courier New"/>
        </w:rPr>
        <w:lastRenderedPageBreak/>
        <w:t>de edad, podrá continuar sus estudios en los centros que oferten enseñanzas de Bachillerato para personas adultas.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Si la alumna o alumno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Dichas pruebas libres se realizarán en convocatoria ordinaria y extraordinaria y podrán coincidir con las correspondientes convocatorias del régimen oficial diurno.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0" w:name="_Toc168301986"/>
      <w:r w:rsidRPr="004E2D72">
        <w:rPr>
          <w:rFonts w:ascii="Courier New" w:hAnsi="Courier New" w:cs="Courier New"/>
          <w:b/>
          <w:bCs/>
        </w:rPr>
        <w:t>23. Nota media de Bachillerato.</w:t>
      </w:r>
      <w:bookmarkEnd w:id="90"/>
    </w:p>
    <w:p w:rsidR="00944093" w:rsidRPr="007737C4" w:rsidRDefault="00F34075">
      <w:pPr>
        <w:keepNext/>
        <w:keepLines/>
        <w:pBdr>
          <w:top w:val="nil"/>
          <w:left w:val="nil"/>
          <w:bottom w:val="nil"/>
          <w:right w:val="nil"/>
          <w:between w:val="nil"/>
        </w:pBd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23.1. Alumnado que no ha cambiado de modalidad, ni de vía en el caso de Artes.</w:t>
      </w:r>
    </w:p>
    <w:p w:rsidR="00944093" w:rsidRPr="007737C4" w:rsidRDefault="00F34075" w:rsidP="001028C9">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Nota media del título: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La nota media del título de Bachiller se hallará calculando la media aritmética de las calificaciones de todas las materias cursadas y aprobadas a lo largo de la etapa, incluida, si se hubiera cursado, la materia de Religión, redondeada a la centésima más próxima y, en caso de </w:t>
      </w:r>
      <w:r w:rsidRPr="007737C4">
        <w:rPr>
          <w:rFonts w:ascii="Courier New" w:eastAsia="Courier New" w:hAnsi="Courier New" w:cs="Courier New"/>
        </w:rPr>
        <w:lastRenderedPageBreak/>
        <w:t>equidistancia, a la superior. La aplicación EDUCA procederá al cálculo automático de dicha nota media.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Excepcionalmente, en la sesión de evaluación final extraordinaria, la alumna o el alumno podrá ser propuesto para la obtención del título habiendo superado todas las materias salvo una, de conformidad con el condicionado establecido en el artículo 15.2 de la Orden Foral 45/2023. En este caso, la nota media deberá ser obtenida considerando, asimismo, la nota numérica obtenida en la materia no superada. La aplicación EDUCA procederá al cálculo automático de dicha nota media.</w:t>
      </w:r>
    </w:p>
    <w:p w:rsidR="00944093" w:rsidRPr="007737C4" w:rsidRDefault="00F34075" w:rsidP="001028C9">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Nota media para concurrencia de expedientes:</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xml:space="preserve">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 </w:t>
      </w:r>
    </w:p>
    <w:p w:rsidR="00944093" w:rsidRPr="007737C4" w:rsidRDefault="001028C9">
      <w:pPr>
        <w:keepNext/>
        <w:keepLines/>
        <w:pBdr>
          <w:top w:val="nil"/>
          <w:left w:val="nil"/>
          <w:bottom w:val="nil"/>
          <w:right w:val="nil"/>
          <w:between w:val="nil"/>
        </w:pBd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 xml:space="preserve">23.2. </w:t>
      </w:r>
      <w:r w:rsidR="00F34075" w:rsidRPr="007737C4">
        <w:rPr>
          <w:rFonts w:ascii="Courier New" w:eastAsia="Courier New" w:hAnsi="Courier New" w:cs="Courier New"/>
          <w:b/>
        </w:rPr>
        <w:t>Alumnado que ha cambiado de modalidad o, en el caso de Artes, de vía.</w:t>
      </w:r>
    </w:p>
    <w:p w:rsidR="00944093" w:rsidRPr="007737C4" w:rsidRDefault="00F34075" w:rsidP="001028C9">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a) Nota media del título:</w:t>
      </w:r>
    </w:p>
    <w:p w:rsidR="00944093" w:rsidRPr="007737C4" w:rsidRDefault="00F34075">
      <w:pPr>
        <w:pBdr>
          <w:top w:val="nil"/>
          <w:left w:val="nil"/>
          <w:bottom w:val="nil"/>
          <w:right w:val="nil"/>
          <w:between w:val="nil"/>
        </w:pBd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 nota media del título de Bachiller se hallará calculando la media aritmética de las calificaciones de todas las materias de la modalidad o, en su caso, vía en la que finalice los estudios de Bachillerato, incluida, si se hubiera cursado, la materia de Religión, redondeada a la centésima más próxima y, en caso de equidistancia, a la superior.</w:t>
      </w:r>
    </w:p>
    <w:p w:rsidR="00944093" w:rsidRPr="007737C4" w:rsidRDefault="00F34075">
      <w:pPr>
        <w:pBdr>
          <w:top w:val="nil"/>
          <w:left w:val="nil"/>
          <w:bottom w:val="nil"/>
          <w:right w:val="nil"/>
          <w:between w:val="nil"/>
        </w:pBd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 xml:space="preserve">Quedarán excluidas, en este cómputo, las materias superadas de la modalidad abandonada o, en el caso de Artes, de la vía abandonada que no hubieran sido utilizadas para </w:t>
      </w:r>
      <w:r w:rsidRPr="007737C4">
        <w:rPr>
          <w:rFonts w:ascii="Courier New" w:eastAsia="Courier New" w:hAnsi="Courier New" w:cs="Courier New"/>
        </w:rPr>
        <w:lastRenderedPageBreak/>
        <w:t>cubrir el espacio de la optatividad. A tal fin, y a efectos de dicho cálculo de nota media, las materias excluidas deberán ser marcadas en EDUCA como “sin validez” y procederse al cálculo manual de dicha nota media.</w:t>
      </w:r>
    </w:p>
    <w:p w:rsidR="00944093" w:rsidRPr="007737C4" w:rsidRDefault="00F34075" w:rsidP="001028C9">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b) Nota media para concurrencia de expedientes:</w:t>
      </w:r>
    </w:p>
    <w:p w:rsidR="00944093" w:rsidRPr="007737C4" w:rsidRDefault="00F34075">
      <w:pP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Con el fin de garantizar el principio de igualdad y la libre concurrencia, la calificación que se hubiera obtenido en la evaluación de la materia de Religión no se computará en la obtención de la nota media a efectos de acceso a otros estudios ni en las convocatorias para la obtención de becas y ayudas al estudio en que deban entrar en concurrencia los expedientes académicos.</w:t>
      </w:r>
    </w:p>
    <w:p w:rsidR="00944093" w:rsidRPr="007737C4" w:rsidRDefault="00F34075">
      <w:pPr>
        <w:keepNext/>
        <w:keepLines/>
        <w:pBdr>
          <w:top w:val="nil"/>
          <w:left w:val="nil"/>
          <w:bottom w:val="nil"/>
          <w:right w:val="nil"/>
          <w:between w:val="nil"/>
        </w:pBd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b/>
        </w:rPr>
        <w:t>23.3. Alumnado que obtiene el título de Bachiller desde otras enseñanzas (alumnado que cursa únicamente las materias comunes).</w:t>
      </w:r>
    </w:p>
    <w:p w:rsidR="00944093" w:rsidRPr="007737C4" w:rsidRDefault="00F34075">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De conformidad con lo dispuesto en el artículo 18 de la Orden Foral 45/2023, y al respecto del alumnado que vaya a obtener el título de Bachiller desde otras enseñanzas, deberá tenerse en cuenta que la nota que figurará en el título de Bachiller de este alumnado se deducirá de la siguiente ponderación:</w:t>
      </w:r>
    </w:p>
    <w:p w:rsidR="00944093" w:rsidRPr="007737C4" w:rsidRDefault="00F34075" w:rsidP="001028C9">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 El 60% de la media de las calificaciones obtenidas en las materias comunes del Bachillerato.</w:t>
      </w:r>
    </w:p>
    <w:p w:rsidR="00944093" w:rsidRPr="007737C4" w:rsidRDefault="00F34075" w:rsidP="001028C9">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 El 40% de la nota media obtenida en las enseñanzas mediante las que se accede a la obtención del título, calculada conforme a lo establecido en los respectivos reales decretos de ordenación de las mismas.</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El centro educativo procederá al cálculo manual de la nota media.</w:t>
      </w:r>
    </w:p>
    <w:p w:rsidR="00944093" w:rsidRPr="007737C4" w:rsidRDefault="00F34075" w:rsidP="001028C9">
      <w:pPr>
        <w:keepNext/>
        <w:keepLines/>
        <w:spacing w:before="240" w:after="120" w:line="360" w:lineRule="auto"/>
        <w:ind w:left="709"/>
        <w:jc w:val="both"/>
        <w:rPr>
          <w:rFonts w:ascii="Courier New" w:eastAsia="Courier New" w:hAnsi="Courier New" w:cs="Courier New"/>
          <w:b/>
        </w:rPr>
      </w:pPr>
      <w:r w:rsidRPr="007737C4">
        <w:rPr>
          <w:rFonts w:ascii="Courier New" w:eastAsia="Courier New" w:hAnsi="Courier New" w:cs="Courier New"/>
          <w:b/>
        </w:rPr>
        <w:lastRenderedPageBreak/>
        <w:t>23.4. Exenciones y convalidaciones.</w:t>
      </w:r>
    </w:p>
    <w:p w:rsidR="00944093" w:rsidRPr="007737C4" w:rsidRDefault="00F34075">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En todos aquellos supuestos de exención (EX) y/o convalidación (CV) de materias, las mismas no serán tenidas en cuenta en el cálculo de la nota media del título ni en las convocatorias en las que debieran entrar en concurrencia los expedientes académicos.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1" w:name="_Toc168301987"/>
      <w:r w:rsidRPr="004E2D72">
        <w:rPr>
          <w:rFonts w:ascii="Courier New" w:hAnsi="Courier New" w:cs="Courier New"/>
          <w:b/>
          <w:bCs/>
        </w:rPr>
        <w:t>24. Matrícula de Honor.</w:t>
      </w:r>
      <w:bookmarkEnd w:id="91"/>
    </w:p>
    <w:p w:rsidR="00944093" w:rsidRPr="007737C4" w:rsidRDefault="00F34075">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El procedimiento de concesión de matrículas de honor se realizará conforme a lo establecido en el artículo 19 de la Orden Foral 45/2023.</w:t>
      </w:r>
    </w:p>
    <w:p w:rsidR="00944093" w:rsidRPr="007737C4" w:rsidRDefault="00F34075">
      <w:pPr>
        <w:pBdr>
          <w:top w:val="nil"/>
          <w:left w:val="nil"/>
          <w:bottom w:val="nil"/>
          <w:right w:val="nil"/>
          <w:between w:val="nil"/>
        </w:pBdr>
        <w:spacing w:after="120" w:line="360" w:lineRule="auto"/>
        <w:ind w:left="-141" w:firstLine="850"/>
        <w:jc w:val="both"/>
        <w:rPr>
          <w:rFonts w:ascii="Courier New" w:eastAsia="Courier New" w:hAnsi="Courier New" w:cs="Courier New"/>
        </w:rPr>
      </w:pPr>
      <w:r w:rsidRPr="007737C4">
        <w:rPr>
          <w:rFonts w:ascii="Courier New" w:eastAsia="Courier New" w:hAnsi="Courier New" w:cs="Courier New"/>
        </w:rPr>
        <w:t>A los efectos del cálculo del número de matrículas que podrán ser concedidas por cada modalidad de cada modelo lingüístico (D, G/A) se deberá tener en cuenta que se podrá conceder una matrícula de honor por cada 25 estudiantes o fracción del alumnado de 2º de Bachillerato que se encuentre matriculado en la correspondiente modalidad según modelo lingüístico.</w:t>
      </w:r>
    </w:p>
    <w:p w:rsidR="00944093" w:rsidRPr="007737C4" w:rsidRDefault="00F34075">
      <w:pPr>
        <w:pBdr>
          <w:top w:val="nil"/>
          <w:left w:val="nil"/>
          <w:bottom w:val="nil"/>
          <w:right w:val="nil"/>
          <w:between w:val="nil"/>
        </w:pBdr>
        <w:spacing w:after="120" w:line="360" w:lineRule="auto"/>
        <w:ind w:left="-141" w:firstLine="850"/>
        <w:jc w:val="both"/>
        <w:rPr>
          <w:rFonts w:ascii="Courier New" w:eastAsia="Courier New" w:hAnsi="Courier New" w:cs="Courier New"/>
          <w:shd w:val="clear" w:color="auto" w:fill="D3D3D3"/>
        </w:rPr>
      </w:pPr>
      <w:r w:rsidRPr="007737C4">
        <w:rPr>
          <w:rFonts w:ascii="Courier New" w:eastAsia="Courier New" w:hAnsi="Courier New" w:cs="Courier New"/>
        </w:rPr>
        <w:t>Asimismo, deberá tenerse en cuenta que, a los efectos de determinar el alumnado de 2º de Bachillerato que será propuesto para la obtención de la matrícula de honor (MH), la calificación que se hubiera obtenido en la evaluación de la materia de Religión no se computará, de conformidad con lo dispuesto en la disposición adicional segunda, apartado 2, de la citada orden foral.</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2" w:name="_Toc168301988"/>
      <w:r w:rsidRPr="004E2D72">
        <w:rPr>
          <w:rFonts w:ascii="Courier New" w:hAnsi="Courier New" w:cs="Courier New"/>
          <w:b/>
          <w:bCs/>
        </w:rPr>
        <w:t>25. Preparación de la EvAU.</w:t>
      </w:r>
      <w:bookmarkEnd w:id="92"/>
    </w:p>
    <w:p w:rsidR="00944093" w:rsidRPr="007737C4" w:rsidRDefault="00F34075">
      <w:pPr>
        <w:spacing w:after="120" w:line="360" w:lineRule="auto"/>
        <w:ind w:firstLine="700"/>
        <w:jc w:val="both"/>
        <w:rPr>
          <w:rFonts w:ascii="Courier New" w:eastAsia="Courier New" w:hAnsi="Courier New" w:cs="Courier New"/>
          <w:highlight w:val="yellow"/>
        </w:rPr>
      </w:pPr>
      <w:r w:rsidRPr="007737C4">
        <w:rPr>
          <w:rFonts w:ascii="Courier New" w:eastAsia="Courier New" w:hAnsi="Courier New" w:cs="Courier New"/>
        </w:rPr>
        <w:t xml:space="preserve">El alumnado que al inicio del curso 2024-2025 estuviera en posesión del título de Bachillerato o del título oficial de Técnico Superior de Formación Profesional, de Técnico Superior de Artes Plásticas y Diseño o de Técnico Deportivo Superior, así como de cualquier otro declarado equivalente a </w:t>
      </w:r>
      <w:r w:rsidRPr="007737C4">
        <w:rPr>
          <w:rFonts w:ascii="Courier New" w:eastAsia="Courier New" w:hAnsi="Courier New" w:cs="Courier New"/>
        </w:rPr>
        <w:lastRenderedPageBreak/>
        <w:t>efectos académicos, podrá matricularse, a efectos de preparación de la EvAU, en el curso que, a dicho fin, se imparte en los centros de enseñanzas para personas adultas.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matrícula dará derecho al alumnado al proceso de evaluación a efectos de poder comprobar la evolución de su aprendizaje. No obstante, las calificaciones obtenidas en este proceso de evaluación no darán derecho a modificación alguna del expedien</w:t>
      </w:r>
      <w:r w:rsidR="001028C9" w:rsidRPr="007737C4">
        <w:rPr>
          <w:rFonts w:ascii="Courier New" w:eastAsia="Courier New" w:hAnsi="Courier New" w:cs="Courier New"/>
        </w:rPr>
        <w:t xml:space="preserve">te académico de las enseñanzas </w:t>
      </w:r>
      <w:r w:rsidRPr="007737C4">
        <w:rPr>
          <w:rFonts w:ascii="Courier New" w:eastAsia="Courier New" w:hAnsi="Courier New" w:cs="Courier New"/>
        </w:rPr>
        <w:t xml:space="preserve">a través de las que hubiera obtenido el correspondiente título.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3" w:name="_Toc168301989"/>
      <w:r w:rsidRPr="004E2D72">
        <w:rPr>
          <w:rFonts w:ascii="Courier New" w:hAnsi="Courier New" w:cs="Courier New"/>
          <w:b/>
          <w:bCs/>
        </w:rPr>
        <w:t>26. Preparación de la Prueba de Acceso a la Universidad para mayores de 25 años.</w:t>
      </w:r>
      <w:bookmarkEnd w:id="93"/>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Podrán matricularse en este curso las personas que tengan o cumplan 25 años en 2024 y no estén en posesión de un título que permita el acceso a estudios universitarios. </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Este curso permitirá preparar tanto los ejercicios de la fase general como los ejercicios correspondientes a las diferentes opciones de la fase voluntaria. </w:t>
      </w:r>
    </w:p>
    <w:p w:rsidR="00944093" w:rsidRPr="007737C4" w:rsidRDefault="00F34075">
      <w:pPr>
        <w:spacing w:after="120" w:line="360" w:lineRule="auto"/>
        <w:ind w:firstLine="700"/>
        <w:jc w:val="both"/>
        <w:rPr>
          <w:rFonts w:ascii="Courier New" w:eastAsia="Courier New" w:hAnsi="Courier New" w:cs="Courier New"/>
          <w:color w:val="333333"/>
        </w:rPr>
      </w:pPr>
      <w:r w:rsidRPr="007737C4">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4" w:name="_Toc168301990"/>
      <w:r w:rsidRPr="004E2D72">
        <w:rPr>
          <w:rFonts w:ascii="Courier New" w:hAnsi="Courier New" w:cs="Courier New"/>
          <w:b/>
          <w:bCs/>
        </w:rPr>
        <w:lastRenderedPageBreak/>
        <w:t>27. Curso de acceso a los ciclos formativos de Grado Medio y Superior.</w:t>
      </w:r>
      <w:bookmarkEnd w:id="94"/>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IESNAPA “Félix Urabayen” de Pamplona ofertará un curso de acceso a Grado Medio en régimen de enseñanza presencial y a distancia, y un curso de acceso a Grado Superior en régimen de enseñanza presencial y a distancia en las modalidades de Ciencias Sociales, Ciencias e Ingeniería y Ciencias de la Salud.</w:t>
      </w:r>
    </w:p>
    <w:p w:rsidR="001028C9"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El IES “Benjamín de Tudela” ofertará un curso de acceso a Grado Medio en régimen de enseñanza presencial.</w:t>
      </w:r>
    </w:p>
    <w:p w:rsidR="00944093" w:rsidRPr="007737C4" w:rsidRDefault="00F34075">
      <w:pPr>
        <w:spacing w:after="120" w:line="360" w:lineRule="auto"/>
        <w:ind w:firstLine="700"/>
        <w:jc w:val="both"/>
        <w:rPr>
          <w:rFonts w:ascii="Courier New" w:eastAsia="Courier New" w:hAnsi="Courier New" w:cs="Courier New"/>
        </w:rPr>
      </w:pPr>
      <w:r w:rsidRPr="007737C4">
        <w:br w:type="page"/>
      </w:r>
    </w:p>
    <w:p w:rsidR="00944093" w:rsidRPr="004E2D72" w:rsidRDefault="00F34075" w:rsidP="004E2D72">
      <w:pPr>
        <w:pStyle w:val="foral-f-parrafo-3lineas-t5-c"/>
        <w:keepNext/>
        <w:keepLines/>
        <w:spacing w:before="0" w:beforeAutospacing="0" w:after="240" w:afterAutospacing="0"/>
        <w:jc w:val="center"/>
        <w:outlineLvl w:val="0"/>
        <w:rPr>
          <w:rFonts w:ascii="Courier New" w:eastAsia="BatangChe" w:hAnsi="Courier New" w:cs="Courier New"/>
          <w:b/>
        </w:rPr>
      </w:pPr>
      <w:bookmarkStart w:id="95" w:name="_Toc168301991"/>
      <w:r w:rsidRPr="004E2D72">
        <w:rPr>
          <w:rFonts w:ascii="Courier New" w:eastAsia="BatangChe" w:hAnsi="Courier New" w:cs="Courier New"/>
          <w:b/>
        </w:rPr>
        <w:lastRenderedPageBreak/>
        <w:t>III. NORMATIVA</w:t>
      </w:r>
      <w:bookmarkEnd w:id="95"/>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6" w:name="_Toc168301992"/>
      <w:r w:rsidRPr="004E2D72">
        <w:rPr>
          <w:rFonts w:ascii="Courier New" w:hAnsi="Courier New" w:cs="Courier New"/>
          <w:b/>
          <w:bCs/>
        </w:rPr>
        <w:t>1. General.</w:t>
      </w:r>
      <w:bookmarkEnd w:id="96"/>
    </w:p>
    <w:p w:rsidR="00944093" w:rsidRPr="007737C4" w:rsidRDefault="008C0FA3">
      <w:pPr>
        <w:spacing w:after="120" w:line="360" w:lineRule="auto"/>
        <w:ind w:firstLine="700"/>
        <w:jc w:val="both"/>
        <w:rPr>
          <w:rFonts w:ascii="Courier New" w:eastAsia="Courier New" w:hAnsi="Courier New" w:cs="Courier New"/>
        </w:rPr>
      </w:pPr>
      <w:hyperlink r:id="rId104">
        <w:r w:rsidR="00F34075" w:rsidRPr="007737C4">
          <w:rPr>
            <w:rFonts w:ascii="Courier New" w:eastAsia="Courier New" w:hAnsi="Courier New" w:cs="Courier New"/>
            <w:color w:val="1155CC"/>
          </w:rPr>
          <w:t>Ley Orgánica 1/2004</w:t>
        </w:r>
      </w:hyperlink>
      <w:r w:rsidR="00F34075" w:rsidRPr="007737C4">
        <w:rPr>
          <w:rFonts w:ascii="Courier New" w:eastAsia="Courier New" w:hAnsi="Courier New" w:cs="Courier New"/>
        </w:rPr>
        <w:t>, (Medidas de protección contra la violencia de género).</w:t>
      </w:r>
    </w:p>
    <w:p w:rsidR="00944093" w:rsidRPr="007737C4" w:rsidRDefault="008C0FA3">
      <w:pPr>
        <w:spacing w:after="120" w:line="360" w:lineRule="auto"/>
        <w:ind w:firstLine="700"/>
        <w:jc w:val="both"/>
        <w:rPr>
          <w:rFonts w:ascii="Courier New" w:eastAsia="Courier New" w:hAnsi="Courier New" w:cs="Courier New"/>
        </w:rPr>
      </w:pPr>
      <w:hyperlink r:id="rId105">
        <w:r w:rsidR="00F34075" w:rsidRPr="007737C4">
          <w:rPr>
            <w:rFonts w:ascii="Courier New" w:eastAsia="Courier New" w:hAnsi="Courier New" w:cs="Courier New"/>
            <w:color w:val="1155CC"/>
          </w:rPr>
          <w:t>Ley Orgánica 3/2007</w:t>
        </w:r>
      </w:hyperlink>
      <w:r w:rsidR="00F34075" w:rsidRPr="007737C4">
        <w:rPr>
          <w:rFonts w:ascii="Courier New" w:eastAsia="Courier New" w:hAnsi="Courier New" w:cs="Courier New"/>
        </w:rPr>
        <w:t>, (Igualdad efectiva de mujeres y hombres).</w:t>
      </w:r>
    </w:p>
    <w:p w:rsidR="00944093" w:rsidRPr="007737C4" w:rsidRDefault="008C0FA3">
      <w:pPr>
        <w:spacing w:after="120" w:line="360" w:lineRule="auto"/>
        <w:ind w:firstLine="700"/>
        <w:jc w:val="both"/>
        <w:rPr>
          <w:rFonts w:ascii="Courier New" w:eastAsia="Courier New" w:hAnsi="Courier New" w:cs="Courier New"/>
        </w:rPr>
      </w:pPr>
      <w:hyperlink r:id="rId106">
        <w:r w:rsidR="00F34075" w:rsidRPr="007737C4">
          <w:rPr>
            <w:rFonts w:ascii="Courier New" w:eastAsia="Courier New" w:hAnsi="Courier New" w:cs="Courier New"/>
            <w:color w:val="1155CC"/>
          </w:rPr>
          <w:t>Ley Foral 14/2015</w:t>
        </w:r>
      </w:hyperlink>
      <w:r w:rsidR="00F34075" w:rsidRPr="007737C4">
        <w:rPr>
          <w:rFonts w:ascii="Courier New" w:eastAsia="Courier New" w:hAnsi="Courier New" w:cs="Courier New"/>
        </w:rPr>
        <w:t>, (Actuar contra la violencia hacia las mujeres).</w:t>
      </w:r>
    </w:p>
    <w:p w:rsidR="00944093" w:rsidRPr="007737C4" w:rsidRDefault="008C0FA3">
      <w:pPr>
        <w:spacing w:after="120" w:line="360" w:lineRule="auto"/>
        <w:ind w:firstLine="700"/>
        <w:jc w:val="both"/>
        <w:rPr>
          <w:rFonts w:ascii="Courier New" w:eastAsia="Courier New" w:hAnsi="Courier New" w:cs="Courier New"/>
        </w:rPr>
      </w:pPr>
      <w:hyperlink r:id="rId107">
        <w:r w:rsidR="00F34075" w:rsidRPr="007737C4">
          <w:rPr>
            <w:rFonts w:ascii="Courier New" w:eastAsia="Courier New" w:hAnsi="Courier New" w:cs="Courier New"/>
            <w:color w:val="1155CC"/>
          </w:rPr>
          <w:t>Ley Foral 8/2017</w:t>
        </w:r>
      </w:hyperlink>
      <w:r w:rsidR="00F34075" w:rsidRPr="007737C4">
        <w:rPr>
          <w:rFonts w:ascii="Courier New" w:eastAsia="Courier New" w:hAnsi="Courier New" w:cs="Courier New"/>
        </w:rPr>
        <w:t>, (Igualdad social de las personas LGTBI+).</w:t>
      </w:r>
    </w:p>
    <w:p w:rsidR="00944093" w:rsidRPr="007737C4" w:rsidRDefault="008C0FA3">
      <w:pPr>
        <w:spacing w:after="120" w:line="360" w:lineRule="auto"/>
        <w:ind w:firstLine="700"/>
        <w:jc w:val="both"/>
        <w:rPr>
          <w:rFonts w:ascii="Courier New" w:eastAsia="Courier New" w:hAnsi="Courier New" w:cs="Courier New"/>
        </w:rPr>
      </w:pPr>
      <w:hyperlink r:id="rId108">
        <w:r w:rsidR="00F34075" w:rsidRPr="007737C4">
          <w:rPr>
            <w:rFonts w:ascii="Courier New" w:eastAsia="Courier New" w:hAnsi="Courier New" w:cs="Courier New"/>
            <w:color w:val="1155CC"/>
          </w:rPr>
          <w:t>Ley Foral 17/2019</w:t>
        </w:r>
      </w:hyperlink>
      <w:r w:rsidR="00F34075" w:rsidRPr="007737C4">
        <w:rPr>
          <w:rFonts w:ascii="Courier New" w:eastAsia="Courier New" w:hAnsi="Courier New" w:cs="Courier New"/>
        </w:rPr>
        <w:t>, (Igualdad entre mujeres y hombres).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color w:val="1155CC"/>
        </w:rPr>
        <w:t>D</w:t>
      </w:r>
      <w:hyperlink r:id="rId109">
        <w:r w:rsidRPr="007737C4">
          <w:rPr>
            <w:rFonts w:ascii="Courier New" w:eastAsia="Courier New" w:hAnsi="Courier New" w:cs="Courier New"/>
            <w:color w:val="1155CC"/>
          </w:rPr>
          <w:t>ecreto Foral 47/2010</w:t>
        </w:r>
      </w:hyperlink>
      <w:r w:rsidRPr="007737C4">
        <w:rPr>
          <w:rFonts w:ascii="Courier New" w:eastAsia="Courier New" w:hAnsi="Courier New" w:cs="Courier New"/>
        </w:rPr>
        <w:t xml:space="preserve"> (Convivencia y Derechos y deberes del alumnado).</w:t>
      </w:r>
    </w:p>
    <w:p w:rsidR="00944093" w:rsidRPr="007737C4" w:rsidRDefault="008C0FA3">
      <w:pPr>
        <w:spacing w:after="120" w:line="360" w:lineRule="auto"/>
        <w:ind w:firstLine="700"/>
        <w:jc w:val="both"/>
        <w:rPr>
          <w:rFonts w:ascii="Courier New" w:eastAsia="Courier New" w:hAnsi="Courier New" w:cs="Courier New"/>
        </w:rPr>
      </w:pPr>
      <w:hyperlink r:id="rId110">
        <w:r w:rsidR="00F34075" w:rsidRPr="007737C4">
          <w:rPr>
            <w:rFonts w:ascii="Courier New" w:eastAsia="Courier New" w:hAnsi="Courier New" w:cs="Courier New"/>
            <w:color w:val="1155CC"/>
          </w:rPr>
          <w:t>Decreto Foral 66/2010</w:t>
        </w:r>
      </w:hyperlink>
      <w:r w:rsidR="00F34075" w:rsidRPr="007737C4">
        <w:rPr>
          <w:rFonts w:ascii="Courier New" w:eastAsia="Courier New" w:hAnsi="Courier New" w:cs="Courier New"/>
        </w:rPr>
        <w:t xml:space="preserve"> (Orientación educativa y profesional).</w:t>
      </w:r>
    </w:p>
    <w:p w:rsidR="00944093" w:rsidRPr="007737C4" w:rsidRDefault="008C0FA3">
      <w:pPr>
        <w:spacing w:after="120" w:line="360" w:lineRule="auto"/>
        <w:ind w:firstLine="700"/>
        <w:jc w:val="both"/>
        <w:rPr>
          <w:rFonts w:ascii="Courier New" w:eastAsia="Courier New" w:hAnsi="Courier New" w:cs="Courier New"/>
          <w:shd w:val="clear" w:color="auto" w:fill="F9FBFD"/>
        </w:rPr>
      </w:pPr>
      <w:hyperlink r:id="rId111">
        <w:r w:rsidR="00F34075" w:rsidRPr="007737C4">
          <w:rPr>
            <w:rFonts w:ascii="Courier New" w:eastAsia="Courier New" w:hAnsi="Courier New" w:cs="Courier New"/>
            <w:color w:val="1155CC"/>
            <w:shd w:val="clear" w:color="auto" w:fill="F9FBFD"/>
          </w:rPr>
          <w:t>Decreto Foral 72/2021</w:t>
        </w:r>
      </w:hyperlink>
      <w:r w:rsidR="00F34075" w:rsidRPr="007737C4">
        <w:rPr>
          <w:rFonts w:ascii="Courier New" w:eastAsia="Courier New" w:hAnsi="Courier New" w:cs="Courier New"/>
          <w:shd w:val="clear" w:color="auto" w:fill="F9FBFD"/>
        </w:rPr>
        <w:t xml:space="preserve"> (Coeducación).</w:t>
      </w:r>
    </w:p>
    <w:p w:rsidR="00944093" w:rsidRPr="007737C4" w:rsidRDefault="008C0FA3">
      <w:pPr>
        <w:spacing w:after="120" w:line="360" w:lineRule="auto"/>
        <w:ind w:firstLine="700"/>
        <w:jc w:val="both"/>
        <w:rPr>
          <w:rFonts w:ascii="Courier New" w:eastAsia="Courier New" w:hAnsi="Courier New" w:cs="Courier New"/>
          <w:shd w:val="clear" w:color="auto" w:fill="F9FBFD"/>
        </w:rPr>
      </w:pPr>
      <w:hyperlink r:id="rId112">
        <w:r w:rsidR="00F34075" w:rsidRPr="007737C4">
          <w:rPr>
            <w:rFonts w:ascii="Courier New" w:eastAsia="Courier New" w:hAnsi="Courier New" w:cs="Courier New"/>
            <w:color w:val="1155CC"/>
            <w:shd w:val="clear" w:color="auto" w:fill="F9FBFD"/>
          </w:rPr>
          <w:t>Decreto Foral 1/2023</w:t>
        </w:r>
      </w:hyperlink>
      <w:r w:rsidR="00F34075" w:rsidRPr="007737C4">
        <w:rPr>
          <w:rFonts w:ascii="Courier New" w:eastAsia="Courier New" w:hAnsi="Courier New" w:cs="Courier New"/>
          <w:shd w:val="clear" w:color="auto" w:fill="F9FBFD"/>
        </w:rPr>
        <w:t xml:space="preserve"> (CREENA).</w:t>
      </w:r>
    </w:p>
    <w:p w:rsidR="00944093" w:rsidRPr="007737C4" w:rsidRDefault="008C0FA3">
      <w:pPr>
        <w:spacing w:after="120" w:line="360" w:lineRule="auto"/>
        <w:ind w:firstLine="700"/>
        <w:jc w:val="both"/>
        <w:rPr>
          <w:rFonts w:ascii="Courier New" w:eastAsia="Courier New" w:hAnsi="Courier New" w:cs="Courier New"/>
          <w:shd w:val="clear" w:color="auto" w:fill="F9FBFD"/>
        </w:rPr>
      </w:pPr>
      <w:hyperlink r:id="rId113">
        <w:r w:rsidR="00F34075" w:rsidRPr="007737C4">
          <w:rPr>
            <w:rFonts w:ascii="Courier New" w:eastAsia="Courier New" w:hAnsi="Courier New" w:cs="Courier New"/>
            <w:color w:val="1155CC"/>
            <w:shd w:val="clear" w:color="auto" w:fill="F9FBFD"/>
          </w:rPr>
          <w:t>Decreto Foral 43/2023</w:t>
        </w:r>
      </w:hyperlink>
      <w:r w:rsidR="00F34075" w:rsidRPr="007737C4">
        <w:rPr>
          <w:rFonts w:ascii="Courier New" w:eastAsia="Courier New" w:hAnsi="Courier New" w:cs="Courier New"/>
          <w:shd w:val="clear" w:color="auto" w:fill="F9FBFD"/>
        </w:rPr>
        <w:t xml:space="preserve"> (Programa aprendizaje lenguas extranjeras).</w:t>
      </w:r>
    </w:p>
    <w:p w:rsidR="00944093" w:rsidRPr="007737C4" w:rsidRDefault="008C0FA3">
      <w:pPr>
        <w:spacing w:after="120" w:line="360" w:lineRule="auto"/>
        <w:ind w:firstLine="700"/>
        <w:jc w:val="both"/>
        <w:rPr>
          <w:rFonts w:ascii="Courier New" w:eastAsia="Courier New" w:hAnsi="Courier New" w:cs="Courier New"/>
        </w:rPr>
      </w:pPr>
      <w:hyperlink r:id="rId114">
        <w:r w:rsidR="00F34075" w:rsidRPr="007737C4">
          <w:rPr>
            <w:rFonts w:ascii="Courier New" w:eastAsia="Courier New" w:hAnsi="Courier New" w:cs="Courier New"/>
            <w:color w:val="1155CC"/>
          </w:rPr>
          <w:t>Orden Foral 139/2009</w:t>
        </w:r>
      </w:hyperlink>
      <w:r w:rsidR="00F34075" w:rsidRPr="007737C4">
        <w:rPr>
          <w:rFonts w:ascii="Courier New" w:eastAsia="Courier New" w:hAnsi="Courier New" w:cs="Courier New"/>
        </w:rPr>
        <w:t xml:space="preserve"> (Requisitos lingüísticos de lengua inglesa en programas plurilingües).</w:t>
      </w:r>
    </w:p>
    <w:p w:rsidR="00944093" w:rsidRPr="007737C4" w:rsidRDefault="008C0FA3">
      <w:pPr>
        <w:spacing w:after="120" w:line="360" w:lineRule="auto"/>
        <w:ind w:firstLine="700"/>
        <w:jc w:val="both"/>
        <w:rPr>
          <w:rFonts w:ascii="Courier New" w:eastAsia="Courier New" w:hAnsi="Courier New" w:cs="Courier New"/>
        </w:rPr>
      </w:pPr>
      <w:hyperlink r:id="rId115">
        <w:r w:rsidR="00F34075" w:rsidRPr="007737C4">
          <w:rPr>
            <w:rFonts w:ascii="Courier New" w:eastAsia="Courier New" w:hAnsi="Courier New" w:cs="Courier New"/>
            <w:color w:val="1155CC"/>
          </w:rPr>
          <w:t>Orden Foral 204/2010</w:t>
        </w:r>
      </w:hyperlink>
      <w:hyperlink r:id="rId116">
        <w:r w:rsidR="00F34075" w:rsidRPr="007737C4">
          <w:rPr>
            <w:rFonts w:ascii="Courier New" w:eastAsia="Courier New" w:hAnsi="Courier New" w:cs="Courier New"/>
          </w:rPr>
          <w:t xml:space="preserve"> (Convivencia</w:t>
        </w:r>
      </w:hyperlink>
      <w:r w:rsidR="00F34075" w:rsidRPr="007737C4">
        <w:rPr>
          <w:rFonts w:ascii="Courier New" w:eastAsia="Courier New" w:hAnsi="Courier New" w:cs="Courier New"/>
        </w:rPr>
        <w:t>).</w:t>
      </w:r>
    </w:p>
    <w:p w:rsidR="00944093" w:rsidRPr="007737C4" w:rsidRDefault="008C0FA3">
      <w:pPr>
        <w:spacing w:after="120" w:line="360" w:lineRule="auto"/>
        <w:ind w:firstLine="700"/>
        <w:jc w:val="both"/>
        <w:rPr>
          <w:rFonts w:ascii="Courier New" w:eastAsia="Courier New" w:hAnsi="Courier New" w:cs="Courier New"/>
        </w:rPr>
      </w:pPr>
      <w:hyperlink r:id="rId117">
        <w:r w:rsidR="00F34075" w:rsidRPr="007737C4">
          <w:rPr>
            <w:rFonts w:ascii="Courier New" w:eastAsia="Courier New" w:hAnsi="Courier New" w:cs="Courier New"/>
            <w:color w:val="1155CC"/>
          </w:rPr>
          <w:t>Orden Foral 49/2013</w:t>
        </w:r>
      </w:hyperlink>
      <w:r w:rsidR="00F34075" w:rsidRPr="007737C4">
        <w:rPr>
          <w:rFonts w:ascii="Courier New" w:eastAsia="Courier New" w:hAnsi="Courier New" w:cs="Courier New"/>
        </w:rPr>
        <w:t xml:space="preserve"> (Reclamaciones).</w:t>
      </w:r>
    </w:p>
    <w:p w:rsidR="00944093" w:rsidRPr="007737C4" w:rsidRDefault="008C0FA3">
      <w:pPr>
        <w:spacing w:after="120" w:line="360" w:lineRule="auto"/>
        <w:ind w:firstLine="700"/>
        <w:jc w:val="both"/>
        <w:rPr>
          <w:rFonts w:ascii="Courier New" w:eastAsia="Courier New" w:hAnsi="Courier New" w:cs="Courier New"/>
        </w:rPr>
      </w:pPr>
      <w:hyperlink r:id="rId118">
        <w:r w:rsidR="00F34075" w:rsidRPr="007737C4">
          <w:rPr>
            <w:rFonts w:ascii="Courier New" w:eastAsia="Courier New" w:hAnsi="Courier New" w:cs="Courier New"/>
            <w:color w:val="1155CC"/>
          </w:rPr>
          <w:t>Orden Foral 112/2013</w:t>
        </w:r>
      </w:hyperlink>
      <w:r w:rsidR="00F34075" w:rsidRPr="007737C4">
        <w:rPr>
          <w:rFonts w:ascii="Courier New" w:eastAsia="Courier New" w:hAnsi="Courier New" w:cs="Courier New"/>
        </w:rPr>
        <w:t xml:space="preserve"> (Instrucciones en relación padres en situación de separación, divorcio o discrepancia).</w:t>
      </w:r>
    </w:p>
    <w:p w:rsidR="00944093" w:rsidRPr="007737C4" w:rsidRDefault="008C0FA3">
      <w:pPr>
        <w:spacing w:after="120" w:line="360" w:lineRule="auto"/>
        <w:ind w:firstLine="700"/>
        <w:jc w:val="both"/>
        <w:rPr>
          <w:rFonts w:ascii="Courier New" w:eastAsia="Courier New" w:hAnsi="Courier New" w:cs="Courier New"/>
        </w:rPr>
      </w:pPr>
      <w:hyperlink r:id="rId119">
        <w:r w:rsidR="00F34075" w:rsidRPr="007737C4">
          <w:rPr>
            <w:rFonts w:ascii="Courier New" w:eastAsia="Courier New" w:hAnsi="Courier New" w:cs="Courier New"/>
            <w:color w:val="1155CC"/>
          </w:rPr>
          <w:t>Orden Foral 71/2020</w:t>
        </w:r>
      </w:hyperlink>
      <w:r w:rsidR="00F34075" w:rsidRPr="007737C4">
        <w:rPr>
          <w:rFonts w:ascii="Courier New" w:eastAsia="Courier New" w:hAnsi="Courier New" w:cs="Courier New"/>
        </w:rPr>
        <w:t xml:space="preserve"> (Gestión de Calidad).</w:t>
      </w:r>
    </w:p>
    <w:p w:rsidR="00944093" w:rsidRPr="007737C4" w:rsidRDefault="008C0FA3">
      <w:pPr>
        <w:spacing w:after="120" w:line="360" w:lineRule="auto"/>
        <w:ind w:firstLine="700"/>
        <w:jc w:val="both"/>
        <w:rPr>
          <w:rFonts w:ascii="Courier New" w:eastAsia="Courier New" w:hAnsi="Courier New" w:cs="Courier New"/>
          <w:color w:val="F6B26B"/>
        </w:rPr>
      </w:pPr>
      <w:hyperlink r:id="rId120">
        <w:r w:rsidR="00F34075" w:rsidRPr="007737C4">
          <w:rPr>
            <w:rFonts w:ascii="Courier New" w:eastAsia="Courier New" w:hAnsi="Courier New" w:cs="Courier New"/>
            <w:color w:val="1155CC"/>
          </w:rPr>
          <w:t>Orden Foral 35/2022</w:t>
        </w:r>
      </w:hyperlink>
      <w:r w:rsidR="00F34075" w:rsidRPr="007737C4">
        <w:rPr>
          <w:rFonts w:ascii="Courier New" w:eastAsia="Courier New" w:hAnsi="Courier New" w:cs="Courier New"/>
        </w:rPr>
        <w:t xml:space="preserve"> (Transporte escolar).</w:t>
      </w:r>
    </w:p>
    <w:p w:rsidR="00944093" w:rsidRPr="007737C4" w:rsidRDefault="008C0FA3">
      <w:pPr>
        <w:spacing w:after="120" w:line="360" w:lineRule="auto"/>
        <w:ind w:firstLine="700"/>
        <w:jc w:val="both"/>
        <w:rPr>
          <w:rFonts w:ascii="Courier New" w:eastAsia="Courier New" w:hAnsi="Courier New" w:cs="Courier New"/>
        </w:rPr>
      </w:pPr>
      <w:hyperlink r:id="rId121">
        <w:r w:rsidR="00F34075" w:rsidRPr="007737C4">
          <w:rPr>
            <w:rFonts w:ascii="Courier New" w:eastAsia="Courier New" w:hAnsi="Courier New" w:cs="Courier New"/>
            <w:color w:val="1155CC"/>
          </w:rPr>
          <w:t>Orden Foral 69/2023</w:t>
        </w:r>
      </w:hyperlink>
      <w:r w:rsidR="00F34075" w:rsidRPr="007737C4">
        <w:rPr>
          <w:rFonts w:ascii="Courier New" w:eastAsia="Courier New" w:hAnsi="Courier New" w:cs="Courier New"/>
        </w:rPr>
        <w:t xml:space="preserve"> (Inclusión educativa).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7" w:name="_Toc168301993"/>
      <w:r w:rsidRPr="004E2D72">
        <w:rPr>
          <w:rFonts w:ascii="Courier New" w:hAnsi="Courier New" w:cs="Courier New"/>
          <w:b/>
          <w:bCs/>
        </w:rPr>
        <w:t>2. Educación Secundaria Obligatoria.</w:t>
      </w:r>
      <w:bookmarkEnd w:id="97"/>
    </w:p>
    <w:p w:rsidR="00944093" w:rsidRPr="007737C4" w:rsidRDefault="008C0FA3">
      <w:pPr>
        <w:keepNext/>
        <w:spacing w:after="120" w:line="360" w:lineRule="auto"/>
        <w:ind w:firstLine="709"/>
        <w:jc w:val="both"/>
        <w:rPr>
          <w:rFonts w:ascii="Courier New" w:eastAsia="Courier New" w:hAnsi="Courier New" w:cs="Courier New"/>
        </w:rPr>
      </w:pPr>
      <w:hyperlink r:id="rId122">
        <w:r w:rsidR="00F34075" w:rsidRPr="007737C4">
          <w:rPr>
            <w:rFonts w:ascii="Courier New" w:eastAsia="Courier New" w:hAnsi="Courier New" w:cs="Courier New"/>
            <w:color w:val="1155CC"/>
          </w:rPr>
          <w:t>Decreto Foral 71/2022</w:t>
        </w:r>
      </w:hyperlink>
      <w:r w:rsidR="00F34075" w:rsidRPr="007737C4">
        <w:rPr>
          <w:rFonts w:ascii="Courier New" w:eastAsia="Courier New" w:hAnsi="Courier New" w:cs="Courier New"/>
        </w:rPr>
        <w:t xml:space="preserve"> (Currículo ESO).</w:t>
      </w:r>
    </w:p>
    <w:p w:rsidR="00944093" w:rsidRPr="007737C4" w:rsidRDefault="008C0FA3">
      <w:pPr>
        <w:spacing w:after="120" w:line="360" w:lineRule="auto"/>
        <w:ind w:firstLine="700"/>
        <w:jc w:val="both"/>
        <w:rPr>
          <w:rFonts w:ascii="Courier New" w:eastAsia="Courier New" w:hAnsi="Courier New" w:cs="Courier New"/>
        </w:rPr>
      </w:pPr>
      <w:hyperlink r:id="rId123">
        <w:r w:rsidR="00F34075" w:rsidRPr="007737C4">
          <w:rPr>
            <w:rFonts w:ascii="Courier New" w:eastAsia="Courier New" w:hAnsi="Courier New" w:cs="Courier New"/>
            <w:color w:val="1155CC"/>
          </w:rPr>
          <w:t>Orden Foral 64/2022</w:t>
        </w:r>
      </w:hyperlink>
      <w:r w:rsidR="00F34075" w:rsidRPr="007737C4">
        <w:rPr>
          <w:rFonts w:ascii="Courier New" w:eastAsia="Courier New" w:hAnsi="Courier New" w:cs="Courier New"/>
        </w:rPr>
        <w:t xml:space="preserve"> (Implantación y Horario ESO). </w:t>
      </w:r>
    </w:p>
    <w:p w:rsidR="00944093" w:rsidRPr="007737C4" w:rsidRDefault="008C0FA3">
      <w:pPr>
        <w:spacing w:after="120" w:line="360" w:lineRule="auto"/>
        <w:ind w:firstLine="700"/>
        <w:jc w:val="both"/>
        <w:rPr>
          <w:rFonts w:ascii="Courier New" w:eastAsia="Courier New" w:hAnsi="Courier New" w:cs="Courier New"/>
        </w:rPr>
      </w:pPr>
      <w:hyperlink r:id="rId124">
        <w:r w:rsidR="00F34075" w:rsidRPr="007737C4">
          <w:rPr>
            <w:rFonts w:ascii="Courier New" w:eastAsia="Courier New" w:hAnsi="Courier New" w:cs="Courier New"/>
            <w:color w:val="1155CC"/>
          </w:rPr>
          <w:t>Orden Foral 79/2022</w:t>
        </w:r>
      </w:hyperlink>
      <w:r w:rsidR="00F34075" w:rsidRPr="007737C4">
        <w:rPr>
          <w:rFonts w:ascii="Courier New" w:eastAsia="Courier New" w:hAnsi="Courier New" w:cs="Courier New"/>
        </w:rPr>
        <w:t xml:space="preserve"> (Materias Optativas ESO y Bachillerato).</w:t>
      </w:r>
    </w:p>
    <w:p w:rsidR="00944093" w:rsidRPr="007737C4" w:rsidRDefault="008C0FA3">
      <w:pPr>
        <w:spacing w:after="120" w:line="360" w:lineRule="auto"/>
        <w:ind w:firstLine="700"/>
        <w:jc w:val="both"/>
        <w:rPr>
          <w:rFonts w:ascii="Courier New" w:eastAsia="Courier New" w:hAnsi="Courier New" w:cs="Courier New"/>
        </w:rPr>
      </w:pPr>
      <w:hyperlink r:id="rId125">
        <w:r w:rsidR="00F34075" w:rsidRPr="007737C4">
          <w:rPr>
            <w:rFonts w:ascii="Courier New" w:eastAsia="Courier New" w:hAnsi="Courier New" w:cs="Courier New"/>
            <w:color w:val="1155CC"/>
          </w:rPr>
          <w:t>Orden Foral 53/2023</w:t>
        </w:r>
      </w:hyperlink>
      <w:r w:rsidR="00F34075" w:rsidRPr="007737C4">
        <w:rPr>
          <w:rFonts w:ascii="Courier New" w:eastAsia="Courier New" w:hAnsi="Courier New" w:cs="Courier New"/>
        </w:rPr>
        <w:t xml:space="preserve"> (Evaluación, promoción y titulación ESO).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Se proporciona la dirección al espacio web con la normativa y recursos de esta etapa.</w:t>
      </w:r>
    </w:p>
    <w:p w:rsidR="00944093" w:rsidRPr="007737C4" w:rsidRDefault="008C0FA3" w:rsidP="001028C9">
      <w:pPr>
        <w:spacing w:before="120" w:after="120" w:line="360" w:lineRule="auto"/>
        <w:ind w:firstLine="709"/>
        <w:rPr>
          <w:rFonts w:ascii="Courier New" w:eastAsia="Courier New" w:hAnsi="Courier New" w:cs="Courier New"/>
          <w:color w:val="1155CC"/>
        </w:rPr>
      </w:pPr>
      <w:hyperlink r:id="rId126">
        <w:r w:rsidR="00F34075" w:rsidRPr="007737C4">
          <w:rPr>
            <w:rFonts w:ascii="Courier New" w:eastAsia="Courier New" w:hAnsi="Courier New" w:cs="Courier New"/>
            <w:color w:val="1155CC"/>
          </w:rPr>
          <w:t>https://sites.google.com/educacion.navarra.es/curriculos-de-navarra/etapas/eso</w:t>
        </w:r>
      </w:hyperlink>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98" w:name="_Toc168301994"/>
      <w:r w:rsidRPr="004E2D72">
        <w:rPr>
          <w:rFonts w:ascii="Courier New" w:hAnsi="Courier New" w:cs="Courier New"/>
          <w:b/>
          <w:bCs/>
        </w:rPr>
        <w:t>3. Bachillerato.</w:t>
      </w:r>
      <w:bookmarkEnd w:id="98"/>
    </w:p>
    <w:p w:rsidR="00944093" w:rsidRPr="007737C4" w:rsidRDefault="008C0FA3">
      <w:pPr>
        <w:spacing w:after="120" w:line="360" w:lineRule="auto"/>
        <w:ind w:firstLine="700"/>
        <w:jc w:val="both"/>
        <w:rPr>
          <w:rFonts w:ascii="Courier New" w:eastAsia="Courier New" w:hAnsi="Courier New" w:cs="Courier New"/>
        </w:rPr>
      </w:pPr>
      <w:hyperlink r:id="rId127">
        <w:r w:rsidR="00F34075" w:rsidRPr="007737C4">
          <w:rPr>
            <w:rFonts w:ascii="Courier New" w:eastAsia="Courier New" w:hAnsi="Courier New" w:cs="Courier New"/>
            <w:color w:val="1155CC"/>
          </w:rPr>
          <w:t>Decreto Foral 72/2022</w:t>
        </w:r>
      </w:hyperlink>
      <w:r w:rsidR="00F34075" w:rsidRPr="007737C4">
        <w:rPr>
          <w:rFonts w:ascii="Courier New" w:eastAsia="Courier New" w:hAnsi="Courier New" w:cs="Courier New"/>
        </w:rPr>
        <w:t xml:space="preserve"> (Currículo Bachillerato).</w:t>
      </w:r>
    </w:p>
    <w:p w:rsidR="00944093" w:rsidRPr="007737C4" w:rsidRDefault="008C0FA3">
      <w:pPr>
        <w:spacing w:after="120" w:line="360" w:lineRule="auto"/>
        <w:ind w:firstLine="700"/>
        <w:jc w:val="both"/>
        <w:rPr>
          <w:rFonts w:ascii="Courier New" w:eastAsia="Courier New" w:hAnsi="Courier New" w:cs="Courier New"/>
          <w:b/>
        </w:rPr>
      </w:pPr>
      <w:hyperlink r:id="rId128">
        <w:r w:rsidR="00F34075" w:rsidRPr="007737C4">
          <w:rPr>
            <w:rFonts w:ascii="Courier New" w:eastAsia="Courier New" w:hAnsi="Courier New" w:cs="Courier New"/>
            <w:color w:val="1155CC"/>
          </w:rPr>
          <w:tab/>
        </w:r>
      </w:hyperlink>
      <w:hyperlink r:id="rId129">
        <w:r w:rsidR="00F34075" w:rsidRPr="007737C4">
          <w:rPr>
            <w:rFonts w:ascii="Courier New" w:eastAsia="Courier New" w:hAnsi="Courier New" w:cs="Courier New"/>
            <w:color w:val="1155CC"/>
          </w:rPr>
          <w:t>Orden Foral 67/2022</w:t>
        </w:r>
      </w:hyperlink>
      <w:r w:rsidR="00F34075" w:rsidRPr="007737C4">
        <w:rPr>
          <w:rFonts w:ascii="Courier New" w:eastAsia="Courier New" w:hAnsi="Courier New" w:cs="Courier New"/>
        </w:rPr>
        <w:t xml:space="preserve"> (Implantación y Horario Bachillerato).  </w:t>
      </w:r>
      <w:r w:rsidR="00F34075" w:rsidRPr="007737C4">
        <w:rPr>
          <w:rFonts w:ascii="Courier New" w:eastAsia="Courier New" w:hAnsi="Courier New" w:cs="Courier New"/>
        </w:rPr>
        <w:tab/>
      </w:r>
    </w:p>
    <w:p w:rsidR="00944093" w:rsidRPr="007737C4" w:rsidRDefault="008C0FA3">
      <w:pPr>
        <w:spacing w:after="120" w:line="360" w:lineRule="auto"/>
        <w:ind w:firstLine="700"/>
        <w:jc w:val="both"/>
        <w:rPr>
          <w:rFonts w:ascii="Courier New" w:eastAsia="Courier New" w:hAnsi="Courier New" w:cs="Courier New"/>
        </w:rPr>
      </w:pPr>
      <w:hyperlink r:id="rId130">
        <w:r w:rsidR="00F34075" w:rsidRPr="007737C4">
          <w:rPr>
            <w:rFonts w:ascii="Courier New" w:eastAsia="Courier New" w:hAnsi="Courier New" w:cs="Courier New"/>
            <w:color w:val="1155CC"/>
          </w:rPr>
          <w:t>Orden Foral 79/2022</w:t>
        </w:r>
      </w:hyperlink>
      <w:r w:rsidR="00F34075" w:rsidRPr="007737C4">
        <w:rPr>
          <w:rFonts w:ascii="Courier New" w:eastAsia="Courier New" w:hAnsi="Courier New" w:cs="Courier New"/>
        </w:rPr>
        <w:t xml:space="preserve"> (Materias Optativas ESO y Bachillerato).</w:t>
      </w:r>
    </w:p>
    <w:p w:rsidR="00944093" w:rsidRPr="007737C4" w:rsidRDefault="008C0FA3">
      <w:pPr>
        <w:spacing w:after="120" w:line="360" w:lineRule="auto"/>
        <w:ind w:firstLine="700"/>
        <w:jc w:val="both"/>
        <w:rPr>
          <w:rFonts w:ascii="Courier New" w:eastAsia="Courier New" w:hAnsi="Courier New" w:cs="Courier New"/>
          <w:color w:val="3366FF"/>
        </w:rPr>
      </w:pPr>
      <w:hyperlink r:id="rId131">
        <w:r w:rsidR="00F34075" w:rsidRPr="007737C4">
          <w:rPr>
            <w:rFonts w:ascii="Courier New" w:eastAsia="Courier New" w:hAnsi="Courier New" w:cs="Courier New"/>
            <w:color w:val="1155CC"/>
          </w:rPr>
          <w:t>Orden Foral 15/2023</w:t>
        </w:r>
      </w:hyperlink>
      <w:r w:rsidR="00F34075" w:rsidRPr="007737C4">
        <w:rPr>
          <w:rFonts w:ascii="Courier New" w:eastAsia="Courier New" w:hAnsi="Courier New" w:cs="Courier New"/>
          <w:color w:val="3366FF"/>
        </w:rPr>
        <w:t xml:space="preserve"> </w:t>
      </w:r>
      <w:r w:rsidR="00F34075" w:rsidRPr="007737C4">
        <w:rPr>
          <w:rFonts w:ascii="Courier New" w:eastAsia="Courier New" w:hAnsi="Courier New" w:cs="Courier New"/>
        </w:rPr>
        <w:t>(Ordenación, organización, implantación y horario Bachillerato Personas Adultas)</w:t>
      </w:r>
      <w:r w:rsidR="00F34075" w:rsidRPr="007737C4">
        <w:rPr>
          <w:rFonts w:ascii="Courier New" w:eastAsia="Courier New" w:hAnsi="Courier New" w:cs="Courier New"/>
          <w:color w:val="3366FF"/>
        </w:rPr>
        <w:t>.</w:t>
      </w:r>
    </w:p>
    <w:p w:rsidR="00944093" w:rsidRPr="007737C4" w:rsidRDefault="008C0FA3">
      <w:pPr>
        <w:spacing w:after="120" w:line="360" w:lineRule="auto"/>
        <w:ind w:firstLine="700"/>
        <w:jc w:val="both"/>
        <w:rPr>
          <w:rFonts w:ascii="Courier New" w:eastAsia="Courier New" w:hAnsi="Courier New" w:cs="Courier New"/>
          <w:color w:val="3366FF"/>
        </w:rPr>
      </w:pPr>
      <w:hyperlink r:id="rId132">
        <w:r w:rsidR="00F34075" w:rsidRPr="007737C4">
          <w:rPr>
            <w:rFonts w:ascii="Courier New" w:eastAsia="Courier New" w:hAnsi="Courier New" w:cs="Courier New"/>
            <w:color w:val="1155CC"/>
          </w:rPr>
          <w:t>Orden Foral 45/2023</w:t>
        </w:r>
      </w:hyperlink>
      <w:r w:rsidR="00F34075" w:rsidRPr="007737C4">
        <w:rPr>
          <w:rFonts w:ascii="Courier New" w:eastAsia="Courier New" w:hAnsi="Courier New" w:cs="Courier New"/>
        </w:rPr>
        <w:t xml:space="preserve"> (Evaluación, promoción y titulación Bachillerato).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Se proporciona la dirección al espacio web con la normativa y recursos de esta etapa.</w:t>
      </w:r>
    </w:p>
    <w:p w:rsidR="00944093" w:rsidRPr="007737C4" w:rsidRDefault="008C0FA3">
      <w:pPr>
        <w:spacing w:before="120" w:after="120" w:line="360" w:lineRule="auto"/>
        <w:ind w:firstLine="709"/>
        <w:rPr>
          <w:rFonts w:ascii="Courier New" w:eastAsia="Courier New" w:hAnsi="Courier New" w:cs="Courier New"/>
          <w:color w:val="1155CC"/>
        </w:rPr>
      </w:pPr>
      <w:hyperlink r:id="rId133">
        <w:r w:rsidR="00F34075" w:rsidRPr="007737C4">
          <w:rPr>
            <w:rFonts w:ascii="Courier New" w:eastAsia="Courier New" w:hAnsi="Courier New" w:cs="Courier New"/>
            <w:color w:val="1155CC"/>
          </w:rPr>
          <w:t>https://sites.google.com/educacion.navarra.es/curriculos-de-navarra/etapas/bachillerato</w:t>
        </w:r>
      </w:hyperlink>
    </w:p>
    <w:p w:rsidR="00944093" w:rsidRPr="007737C4" w:rsidRDefault="00F34075">
      <w:r w:rsidRPr="007737C4">
        <w:br w:type="page"/>
      </w:r>
    </w:p>
    <w:p w:rsidR="00325AA1" w:rsidRPr="007737C4" w:rsidRDefault="00325AA1">
      <w:pPr>
        <w:rPr>
          <w:rFonts w:ascii="Courier New" w:eastAsia="Courier New" w:hAnsi="Courier New" w:cs="Courier New"/>
          <w:b/>
          <w:color w:val="000000"/>
        </w:rPr>
      </w:pPr>
      <w:r w:rsidRPr="007737C4">
        <w:rPr>
          <w:rFonts w:ascii="Courier New" w:eastAsia="Courier New" w:hAnsi="Courier New" w:cs="Courier New"/>
          <w:b/>
          <w:color w:val="000000"/>
        </w:rPr>
        <w:lastRenderedPageBreak/>
        <w:br w:type="page"/>
      </w:r>
    </w:p>
    <w:p w:rsidR="00944093" w:rsidRPr="002E4B46" w:rsidRDefault="00F34075" w:rsidP="002E4B46">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99" w:name="_Toc168301995"/>
      <w:r w:rsidRPr="002E4B46">
        <w:rPr>
          <w:rFonts w:ascii="Courier New" w:hAnsi="Courier New" w:cs="Courier New"/>
          <w:b/>
          <w:bCs/>
        </w:rPr>
        <w:lastRenderedPageBreak/>
        <w:t>Anexo III - Instrucciones que van a regular durante el curso 2024-2025 la organización y el funcionamiento de los centros de Educación Especial.</w:t>
      </w:r>
      <w:bookmarkEnd w:id="99"/>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 realidad de los centros de educación especial viene determinada por las propias necesidades del alumnado escolarizado que son las que determinan los elementos que se precisan para diseñar una respuesta educativa de la máxima calidad: la organización de las enseñanzas, el currículo, los perfiles de los y las profesionales, las ratios, la organización pedagógica, la gestión educativa, etc.</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Los principios que sirven de referente en el momento de elaborar las presentes instrucciones son:</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El respeto del marco legal estatal y autonómico.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la organización de los centros de forma adecuada a la realidad actual y coherente con las necesidades del alumnado.</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El diseño de proyectos educativos y planes de centro con alto nivel de especialización.</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La eficacia en la gestión y en la toma de decisiones.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La participación como miembros de pleno derecho de todas las personas de la comunidad educativa, el trabajo en equipo y el mantenimiento de un buen clima de convivencia.</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Las presentes instrucciones son el referente para un desarrollo coherente de la autonomía de los centros de educación especial, a partir de lo que la ley general establece para todos los centros educativos.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En virtud de esta autonomía, los centros de educación especial podrán adecuar la composición y funcionamiento de los distintos órganos de coordinación. Para ello realizarán </w:t>
      </w:r>
      <w:r w:rsidRPr="007737C4">
        <w:rPr>
          <w:rFonts w:ascii="Courier New" w:eastAsia="Courier New" w:hAnsi="Courier New" w:cs="Courier New"/>
        </w:rPr>
        <w:lastRenderedPageBreak/>
        <w:t>propuesta razonada a la Administración educativa en el marco de su proyecto educativo de centro.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0" w:name="_Toc168301996"/>
      <w:r w:rsidRPr="004E2D72">
        <w:rPr>
          <w:rFonts w:ascii="Courier New" w:hAnsi="Courier New" w:cs="Courier New"/>
          <w:b/>
          <w:bCs/>
        </w:rPr>
        <w:t>1. Principios que deben presidir el trabajo en los centros de educación especial.</w:t>
      </w:r>
      <w:bookmarkEnd w:id="100"/>
    </w:p>
    <w:p w:rsidR="00944093" w:rsidRPr="007737C4" w:rsidRDefault="00F34075">
      <w:pPr>
        <w:keepNext/>
        <w:pBdr>
          <w:top w:val="nil"/>
          <w:left w:val="nil"/>
          <w:bottom w:val="nil"/>
          <w:right w:val="nil"/>
          <w:between w:val="nil"/>
        </w:pBd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A la hora de la planificación del trabajo en los centros de educación especial se atenderá a los siguientes principios: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Promover la calidad de vida del alumnado.</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Llevar a cabo una atención personalizada que permita el mayor desarrollo integral del alumnado.</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Favorecer la participación lo más plena posible del alumnado en todos los contextos.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Garantizar cauces eficaces y adecuados de participación y comunicación a los diferentes miembros de la comunidad educativa: alumnos, familiares y profesionales.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Trabajar, en coordinación con la administración educativa, para ser centros de educación especializada, que sirvan de referencia y apoyo para los centros ordinarios favoreciendo los procesos de inclusión, siendo centros de “puertas abiertas” a toda la comunidad, haciendo compatible este principio con el respeto a la atención educativa del alumnado del centro.</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Fomentar la formación permanente de sus profesionales. Desarrollar las metodologías de mejora continua a través de la Programación General Anual de Centro y de la Memoria Anual, como instrumentos de trabajo útiles y prácticos.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1" w:name="_Toc168301997"/>
      <w:r w:rsidRPr="004E2D72">
        <w:rPr>
          <w:rFonts w:ascii="Courier New" w:hAnsi="Courier New" w:cs="Courier New"/>
          <w:b/>
          <w:bCs/>
        </w:rPr>
        <w:t>2. Organización de las enseñanzas.</w:t>
      </w:r>
      <w:bookmarkEnd w:id="101"/>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Las enseñanzas impartidas en los centros de educación especial son:</w:t>
      </w:r>
    </w:p>
    <w:p w:rsidR="00944093" w:rsidRPr="007737C4" w:rsidRDefault="00F34075" w:rsidP="00C02E87">
      <w:pPr>
        <w:keepNext/>
        <w:keepLines/>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lastRenderedPageBreak/>
        <w:t>- Etapa de Educación Infantil: 3-6 años (3 cursos)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Etapa de</w:t>
      </w:r>
      <w:r w:rsidR="007737C4">
        <w:rPr>
          <w:rFonts w:ascii="Courier New" w:eastAsia="Courier New" w:hAnsi="Courier New" w:cs="Courier New"/>
        </w:rPr>
        <w:t xml:space="preserve"> Educación Básica Obligatoria: </w:t>
      </w:r>
      <w:r w:rsidRPr="007737C4">
        <w:rPr>
          <w:rFonts w:ascii="Courier New" w:eastAsia="Courier New" w:hAnsi="Courier New" w:cs="Courier New"/>
        </w:rPr>
        <w:t>6-16/18 años (10/12 cursos):</w:t>
      </w:r>
    </w:p>
    <w:p w:rsidR="00944093" w:rsidRPr="007737C4" w:rsidRDefault="00F34075" w:rsidP="007737C4">
      <w:pPr>
        <w:pStyle w:val="Prrafodelista"/>
        <w:numPr>
          <w:ilvl w:val="0"/>
          <w:numId w:val="9"/>
        </w:numPr>
        <w:pBdr>
          <w:top w:val="nil"/>
          <w:left w:val="nil"/>
          <w:bottom w:val="nil"/>
          <w:right w:val="nil"/>
          <w:between w:val="nil"/>
        </w:pBdr>
        <w:spacing w:after="120" w:line="360" w:lineRule="auto"/>
        <w:jc w:val="both"/>
        <w:rPr>
          <w:rFonts w:ascii="Courier New" w:eastAsia="Courier New" w:hAnsi="Courier New" w:cs="Courier New"/>
        </w:rPr>
      </w:pPr>
      <w:r w:rsidRPr="007737C4">
        <w:rPr>
          <w:rFonts w:ascii="Courier New" w:eastAsia="Courier New" w:hAnsi="Courier New" w:cs="Courier New"/>
        </w:rPr>
        <w:t>Educación Básica Obligatoria 1 (E.B.O. 1): 6-12 años (6 cursos).</w:t>
      </w:r>
    </w:p>
    <w:p w:rsidR="00944093" w:rsidRPr="007737C4" w:rsidRDefault="00F34075" w:rsidP="007737C4">
      <w:pPr>
        <w:pStyle w:val="Prrafodelista"/>
        <w:numPr>
          <w:ilvl w:val="0"/>
          <w:numId w:val="9"/>
        </w:numPr>
        <w:pBdr>
          <w:top w:val="nil"/>
          <w:left w:val="nil"/>
          <w:bottom w:val="nil"/>
          <w:right w:val="nil"/>
          <w:between w:val="nil"/>
        </w:pBdr>
        <w:spacing w:after="120" w:line="360" w:lineRule="auto"/>
        <w:jc w:val="both"/>
        <w:rPr>
          <w:rFonts w:ascii="Courier New" w:eastAsia="Courier New" w:hAnsi="Courier New" w:cs="Courier New"/>
        </w:rPr>
      </w:pPr>
      <w:r w:rsidRPr="007737C4">
        <w:rPr>
          <w:rFonts w:ascii="Courier New" w:eastAsia="Courier New" w:hAnsi="Courier New" w:cs="Courier New"/>
        </w:rPr>
        <w:t>Educación Básica Obligatoria 2 (E.B.O. 2): 12-16 años (4 cursos).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Los centros, en el ámbito de su autonomía pedagógica, diseñarán una propuesta de desarrollo curricular ajustada a las necesidades y características de su alumnado y acordes con las líneas pedagógicas actuales.</w:t>
      </w:r>
    </w:p>
    <w:p w:rsidR="00944093" w:rsidRPr="007737C4" w:rsidRDefault="00F34075">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Etapa de Educación Post-obligatoria. Se podrá acceder con una edad de 16 a 21 años cumplidos antes del 31 de diciembre del año de inicio de la etapa.</w:t>
      </w:r>
    </w:p>
    <w:p w:rsidR="00944093" w:rsidRPr="007737C4" w:rsidRDefault="00F34075" w:rsidP="007737C4">
      <w:pPr>
        <w:pStyle w:val="Prrafodelista"/>
        <w:numPr>
          <w:ilvl w:val="0"/>
          <w:numId w:val="9"/>
        </w:numPr>
        <w:pBdr>
          <w:top w:val="nil"/>
          <w:left w:val="nil"/>
          <w:bottom w:val="nil"/>
          <w:right w:val="nil"/>
          <w:between w:val="nil"/>
        </w:pBdr>
        <w:spacing w:after="120" w:line="360" w:lineRule="auto"/>
        <w:jc w:val="both"/>
        <w:rPr>
          <w:rFonts w:ascii="Courier New" w:eastAsia="Courier New" w:hAnsi="Courier New" w:cs="Courier New"/>
        </w:rPr>
      </w:pPr>
      <w:r w:rsidRPr="007737C4">
        <w:rPr>
          <w:rFonts w:ascii="Courier New" w:eastAsia="Courier New" w:hAnsi="Courier New" w:cs="Courier New"/>
        </w:rPr>
        <w:t xml:space="preserve">Programa de Tránsito a la Vida Adulta, destinado al alumnado que presenta necesidades educativas especiales permanentes por discapacidad intelectual y del desarrollo, que puede tener asociada otro tipo de discapacidad o en algunos casos trastorno de conducta grave u otros trastornos mentales. Este alumnado requiere apoyos intensos y generalizados en todas o casi todas las áreas de la conducta adaptativa: comunicación, aprendizajes significativos y funcionales, salud y seguridad, ocio y tiempo libre, vida en el hogar, vida en la comunidad, cuidado personal, autodeterminación, relaciones sociales y habilidades de carácter ocupacional. El desarrollo curricular para estos programas está publicado en la página web del CREENA, </w:t>
      </w:r>
    </w:p>
    <w:p w:rsidR="00944093" w:rsidRPr="007737C4" w:rsidRDefault="00F34075" w:rsidP="007737C4">
      <w:pPr>
        <w:pStyle w:val="Prrafodelista"/>
        <w:keepNext/>
        <w:keepLines/>
        <w:numPr>
          <w:ilvl w:val="0"/>
          <w:numId w:val="9"/>
        </w:numPr>
        <w:pBdr>
          <w:top w:val="nil"/>
          <w:left w:val="nil"/>
          <w:bottom w:val="nil"/>
          <w:right w:val="nil"/>
          <w:between w:val="nil"/>
        </w:pBdr>
        <w:spacing w:after="120" w:line="360" w:lineRule="auto"/>
        <w:ind w:left="1077" w:hanging="357"/>
        <w:jc w:val="both"/>
        <w:rPr>
          <w:rFonts w:ascii="Courier New" w:eastAsia="Courier New" w:hAnsi="Courier New" w:cs="Courier New"/>
        </w:rPr>
      </w:pPr>
      <w:r w:rsidRPr="007737C4">
        <w:rPr>
          <w:rFonts w:ascii="Courier New" w:eastAsia="Courier New" w:hAnsi="Courier New" w:cs="Courier New"/>
        </w:rPr>
        <w:lastRenderedPageBreak/>
        <w:t>Ciclos de Formación Profesional Especial, la Modalidad B es la impartida en centros de educación especial. Está dirigida a las personas que presenten necesidades educativas especiales asociadas a discapacidad en la etapa postobligatoria cuyas habilidades adaptativas, autonomía y grado de discapacidad requieran de apoyos generalizados y continuados y que presenten expectativas razonables de acceso a un centro ocupacional, centro especial de empleo u otras modalidades de empleo.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2" w:name="_Toc168301998"/>
      <w:r w:rsidRPr="004E2D72">
        <w:rPr>
          <w:rFonts w:ascii="Courier New" w:hAnsi="Courier New" w:cs="Courier New"/>
          <w:b/>
          <w:bCs/>
        </w:rPr>
        <w:t>3. Propuestas Curriculares.</w:t>
      </w:r>
      <w:bookmarkEnd w:id="102"/>
    </w:p>
    <w:p w:rsidR="00944093" w:rsidRPr="007737C4" w:rsidRDefault="00F34075">
      <w:pPr>
        <w:spacing w:after="120" w:line="360" w:lineRule="auto"/>
        <w:ind w:firstLine="720"/>
        <w:jc w:val="both"/>
        <w:rPr>
          <w:rFonts w:ascii="Courier New" w:eastAsia="Courier New" w:hAnsi="Courier New" w:cs="Courier New"/>
          <w:b/>
        </w:rPr>
      </w:pPr>
      <w:r w:rsidRPr="007737C4">
        <w:rPr>
          <w:rFonts w:ascii="Courier New" w:eastAsia="Courier New" w:hAnsi="Courier New" w:cs="Courier New"/>
        </w:rPr>
        <w:t>Dentro del marco del proyecto educativo, cada centro concretará los currículos para cada una de las etapas educativas.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Al establecer unas directrices que permitan a los centros llevar a cabo la concreción curricular se deben tomar en consideración 3 principios referenciales:</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a) La necesidad de realizar concreciones curriculares que respondan adecuadamente a las necesidades, características y posibilidades del alumnado escolarizado en los centros de educación especial, lo cual va a requerir el diseño de propuestas muy especializadas</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b) La necesidad de guardar la necesaria coherencia y continuidad en los elementos fundamentales del currículo en todas las etapas educativas, salvaguardando las características diferenciales en cada una de ellas.</w:t>
      </w:r>
    </w:p>
    <w:p w:rsidR="00944093" w:rsidRPr="007737C4" w:rsidRDefault="00F34075">
      <w:pP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c) Lo establecido por la legislación general y autonómica para la educación básica.</w:t>
      </w:r>
    </w:p>
    <w:p w:rsidR="00944093" w:rsidRPr="007737C4" w:rsidRDefault="00F34075" w:rsidP="00C02E87">
      <w:pPr>
        <w:pBdr>
          <w:top w:val="nil"/>
          <w:left w:val="nil"/>
          <w:bottom w:val="nil"/>
          <w:right w:val="nil"/>
          <w:between w:val="nil"/>
        </w:pBdr>
        <w:spacing w:after="120" w:line="360" w:lineRule="auto"/>
        <w:ind w:firstLine="720"/>
        <w:jc w:val="both"/>
        <w:rPr>
          <w:rFonts w:ascii="Courier New" w:eastAsia="Courier New" w:hAnsi="Courier New" w:cs="Courier New"/>
        </w:rPr>
      </w:pPr>
      <w:r w:rsidRPr="007737C4">
        <w:rPr>
          <w:rFonts w:ascii="Courier New" w:eastAsia="Courier New" w:hAnsi="Courier New" w:cs="Courier New"/>
        </w:rPr>
        <w:t xml:space="preserve">Para diseñar la concreción curricular en la Educación Básica tendremos en cuenta el concepto de Discapacidad </w:t>
      </w:r>
      <w:r w:rsidRPr="007737C4">
        <w:rPr>
          <w:rFonts w:ascii="Courier New" w:eastAsia="Courier New" w:hAnsi="Courier New" w:cs="Courier New"/>
        </w:rPr>
        <w:lastRenderedPageBreak/>
        <w:t xml:space="preserve">Intelectual de la “Asociación Americana de Discapacidades Intelectuales y del Desarrollo” (AAIDD), que habla de discapacidad intelectual aquella que se caracterizada por limitaciones significativas tanto en el funcionamiento intelectual como en la conducta adaptativa que se manifiesta en las habilidades adaptativas conceptuales, sociales y prácticas. Esta discapacidad comienza antes de los 18 años. </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xml:space="preserve">Debemos considerar la discapacidad como una expresión de la interacción entre la persona y el entorno. Desde esta perspectiva interaccionista se plantean tres elementos que se encuentran en estrecha relación: </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Las habilidades del niño o niña, en relación a los distintos entornos en los que participa habitualmente.</w:t>
      </w:r>
    </w:p>
    <w:p w:rsidR="00944093" w:rsidRPr="007737C4" w:rsidRDefault="00F34075">
      <w:pP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Las posibilidades de participación funcional en estos entornos.</w:t>
      </w:r>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rPr>
        <w:t>- La adecuación de los apoyos que las personas les pueden proporcionar.</w:t>
      </w:r>
    </w:p>
    <w:p w:rsidR="00944093" w:rsidRPr="007737C4" w:rsidRDefault="00F34075">
      <w:pPr>
        <w:spacing w:after="120" w:line="360" w:lineRule="auto"/>
        <w:ind w:firstLine="697"/>
        <w:jc w:val="both"/>
        <w:rPr>
          <w:rFonts w:ascii="Courier New" w:eastAsia="Courier New" w:hAnsi="Courier New" w:cs="Courier New"/>
          <w:b/>
        </w:rPr>
      </w:pPr>
      <w:r w:rsidRPr="007737C4">
        <w:rPr>
          <w:rFonts w:ascii="Courier New" w:eastAsia="Courier New" w:hAnsi="Courier New" w:cs="Courier New"/>
        </w:rPr>
        <w:t>Cobra una importancia esencial los apoyos que podemos facilitar a estas personas ya que a través de ellos podemos contribuir a la optimización de su participación funcional en cada uno de los entornos en los que se desenvuelve.</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En su definición de Discapacidad Intelectual se habla de limitaciones en el Funcionamiento Intelectual y en el Comportamiento adaptativo (conceptual, social y práctico).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Discapacidad Intelectual, ya no es un rasgo absoluto de la persona, sino que está integrada por 5 dimensiones que abarcan diferentes aspectos de la persona y del contexto. Se trata de un enfoque multidimensional que</w:t>
      </w:r>
      <w:r w:rsidRPr="007737C4">
        <w:rPr>
          <w:rFonts w:ascii="Courier New" w:eastAsia="Courier New" w:hAnsi="Courier New" w:cs="Courier New"/>
          <w:b/>
          <w:highlight w:val="white"/>
        </w:rPr>
        <w:t xml:space="preserve"> </w:t>
      </w:r>
      <w:r w:rsidRPr="007737C4">
        <w:rPr>
          <w:rFonts w:ascii="Courier New" w:eastAsia="Courier New" w:hAnsi="Courier New" w:cs="Courier New"/>
        </w:rPr>
        <w:t xml:space="preserve">describe cómo el funcionamiento humano y la presencia de la discapacidad intelectual implican la interacción dinámica y recíproca </w:t>
      </w:r>
      <w:r w:rsidRPr="007737C4">
        <w:rPr>
          <w:rFonts w:ascii="Courier New" w:eastAsia="Courier New" w:hAnsi="Courier New" w:cs="Courier New"/>
        </w:rPr>
        <w:lastRenderedPageBreak/>
        <w:t>entre habilidad intelectual, conducta adaptativa, salud, participación, contexto y apoyos individualizados. Sobre estas dimensiones se evaluarán las capacidades y limitaciones del alumno/a para planificar los apoyos necesarios que mejorarán su funcionamiento diario.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Por tanto, se debe establecer un currículo en el que se trabaje la mejora del funcionamiento Individual del alumnado que va a estar marcado por las 5 dimensiones indicadas:</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Dimensión I: Funcionamiento Intelectual.</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Dimensión II: Conducta Adaptativa.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Dimensión III: Participación, Interacciones, Roles Sociales.</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Dimensión IV: Salud.</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Dimensión V: Contexto.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dimensión I y II. Funcionamiento individual y conducta adaptativa, son dimensiones que el foco está en el alumnado ¿Qué debe aprender el alumnado?</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dimensión III. Participación, Interacciones y Roles Sociales, se trata de analizar los entornos de participación del alumnado adoptando medidas de todo tipo que solventen las dificultades y favorezcan las oportunidades de participación.</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La dimensión IV. Salud, es importante que también aparezca en lo que debe aprender el alumnado ya que afecta al funcionamiento individual, además, se deben tener en cuenta y compartir los aspectos relevantes de la salud que pueden interferir en su funcionamiento individual y que ayudan a la mejora de la intervención.</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 xml:space="preserve">La dimensión V. Contexto, se tiene que diseñar un contexto comprensible y predecible. En la práctica educativa </w:t>
      </w:r>
      <w:r w:rsidRPr="007737C4">
        <w:rPr>
          <w:rFonts w:ascii="Courier New" w:eastAsia="Courier New" w:hAnsi="Courier New" w:cs="Courier New"/>
        </w:rPr>
        <w:lastRenderedPageBreak/>
        <w:t>se debe contar con: una estructuración temporal y estructuración espacial con apoyos adecuados para todo el alumnado, una estructuración en los sistemas de trabajo y las adaptaciones físicas necesarias.</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Este planteamiento es totalmente coherente con la propuesta curricular para los programas de Tránsito a la Vida Adulta en Navarra, ya que dicha propuesta curricular tiene como finalidad el desarrollo de las habilidades adaptativas necesarias que favorezcan el desarrollo personal, el bienestar físico y emocional y social del alumnado, mejorando así su calidad de vida. Por tanto, el currículo se desarrolla desde un modelo de calidad de vida cuyo contenido se organiza en ámbitos de aprendizaje donde se desarrollan las habilidades adaptativas.</w:t>
      </w:r>
    </w:p>
    <w:p w:rsidR="00944093" w:rsidRPr="007737C4" w:rsidRDefault="00F34075">
      <w:pPr>
        <w:keepNext/>
        <w:pBdr>
          <w:top w:val="nil"/>
          <w:left w:val="nil"/>
          <w:bottom w:val="nil"/>
          <w:right w:val="nil"/>
          <w:between w:val="nil"/>
        </w:pBdr>
        <w:spacing w:after="120" w:line="360" w:lineRule="auto"/>
        <w:ind w:firstLine="709"/>
        <w:jc w:val="both"/>
        <w:rPr>
          <w:rFonts w:ascii="Courier New" w:eastAsia="Courier New" w:hAnsi="Courier New" w:cs="Courier New"/>
          <w:b/>
        </w:rPr>
      </w:pPr>
      <w:r w:rsidRPr="007737C4">
        <w:rPr>
          <w:rFonts w:ascii="Courier New" w:eastAsia="Courier New" w:hAnsi="Courier New" w:cs="Courier New"/>
          <w:b/>
        </w:rPr>
        <w:t>3.1. Organización de la Conducta adaptativa y estructuración curricular de la misma.</w:t>
      </w:r>
    </w:p>
    <w:p w:rsidR="00944093" w:rsidRPr="007737C4" w:rsidRDefault="00F34075">
      <w:pP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Teniendo en cuenta lo establecido por la legislación general para la educación básica, se propone una organización de la conducta adaptativa por ámbitos de desarrollo.</w:t>
      </w:r>
    </w:p>
    <w:tbl>
      <w:tblPr>
        <w:tblStyle w:val="a4"/>
        <w:tblW w:w="86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5706"/>
      </w:tblGrid>
      <w:tr w:rsidR="00944093" w:rsidRPr="007737C4" w:rsidTr="00115296">
        <w:trPr>
          <w:trHeight w:val="20"/>
        </w:trPr>
        <w:tc>
          <w:tcPr>
            <w:tcW w:w="8673" w:type="dxa"/>
            <w:gridSpan w:val="2"/>
            <w:shd w:val="clear" w:color="auto" w:fill="BFBFBF"/>
            <w:tcMar>
              <w:top w:w="100" w:type="dxa"/>
              <w:left w:w="100" w:type="dxa"/>
              <w:bottom w:w="100" w:type="dxa"/>
              <w:right w:w="100" w:type="dxa"/>
            </w:tcMar>
            <w:vAlign w:val="center"/>
          </w:tcPr>
          <w:p w:rsidR="00944093" w:rsidRPr="007737C4" w:rsidRDefault="00F34075" w:rsidP="001424D4">
            <w:pPr>
              <w:spacing w:before="40" w:after="40"/>
              <w:jc w:val="center"/>
              <w:rPr>
                <w:rFonts w:ascii="Courier New" w:eastAsia="Courier New" w:hAnsi="Courier New" w:cs="Courier New"/>
                <w:b/>
                <w:sz w:val="22"/>
                <w:szCs w:val="22"/>
              </w:rPr>
            </w:pPr>
            <w:r w:rsidRPr="007737C4">
              <w:rPr>
                <w:rFonts w:ascii="Courier New" w:eastAsia="Courier New" w:hAnsi="Courier New" w:cs="Courier New"/>
                <w:b/>
                <w:sz w:val="22"/>
                <w:szCs w:val="22"/>
              </w:rPr>
              <w:t>ORGANIZACIÓN DE CONDUCTA ADAPTATIVA</w:t>
            </w:r>
          </w:p>
        </w:tc>
      </w:tr>
      <w:tr w:rsidR="00944093" w:rsidRPr="007737C4" w:rsidTr="00115296">
        <w:trPr>
          <w:trHeight w:val="20"/>
        </w:trPr>
        <w:tc>
          <w:tcPr>
            <w:tcW w:w="2967" w:type="dxa"/>
            <w:shd w:val="clear" w:color="auto" w:fill="auto"/>
            <w:tcMar>
              <w:top w:w="100" w:type="dxa"/>
              <w:left w:w="100" w:type="dxa"/>
              <w:bottom w:w="100" w:type="dxa"/>
              <w:right w:w="100" w:type="dxa"/>
            </w:tcMar>
            <w:vAlign w:val="center"/>
          </w:tcPr>
          <w:p w:rsidR="00944093" w:rsidRPr="007737C4" w:rsidRDefault="00F34075" w:rsidP="001424D4">
            <w:pPr>
              <w:spacing w:before="40" w:after="40"/>
              <w:rPr>
                <w:rFonts w:ascii="Courier New" w:eastAsia="Courier New" w:hAnsi="Courier New" w:cs="Courier New"/>
                <w:sz w:val="22"/>
                <w:szCs w:val="22"/>
              </w:rPr>
            </w:pPr>
            <w:r w:rsidRPr="007737C4">
              <w:rPr>
                <w:rFonts w:ascii="Courier New" w:eastAsia="Courier New" w:hAnsi="Courier New" w:cs="Courier New"/>
                <w:sz w:val="22"/>
                <w:szCs w:val="22"/>
              </w:rPr>
              <w:t>ÁMBITO DE DESARROLLO CONCEPTUAL.</w:t>
            </w:r>
          </w:p>
        </w:tc>
        <w:tc>
          <w:tcPr>
            <w:tcW w:w="5706" w:type="dxa"/>
            <w:shd w:val="clear" w:color="auto" w:fill="auto"/>
            <w:tcMar>
              <w:top w:w="100" w:type="dxa"/>
              <w:left w:w="100" w:type="dxa"/>
              <w:bottom w:w="100" w:type="dxa"/>
              <w:right w:w="100" w:type="dxa"/>
            </w:tcMar>
            <w:vAlign w:val="center"/>
          </w:tcPr>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Habilidades escolares funcionales.</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Autodirección.</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Comunicación.</w:t>
            </w:r>
          </w:p>
        </w:tc>
      </w:tr>
      <w:tr w:rsidR="00944093" w:rsidRPr="007737C4" w:rsidTr="00115296">
        <w:trPr>
          <w:trHeight w:val="20"/>
        </w:trPr>
        <w:tc>
          <w:tcPr>
            <w:tcW w:w="2967" w:type="dxa"/>
            <w:shd w:val="clear" w:color="auto" w:fill="auto"/>
            <w:tcMar>
              <w:top w:w="100" w:type="dxa"/>
              <w:left w:w="100" w:type="dxa"/>
              <w:bottom w:w="100" w:type="dxa"/>
              <w:right w:w="100" w:type="dxa"/>
            </w:tcMar>
            <w:vAlign w:val="center"/>
          </w:tcPr>
          <w:p w:rsidR="00944093" w:rsidRPr="007737C4" w:rsidRDefault="00F34075" w:rsidP="001424D4">
            <w:pPr>
              <w:spacing w:before="40" w:after="40"/>
              <w:rPr>
                <w:rFonts w:ascii="Courier New" w:eastAsia="Courier New" w:hAnsi="Courier New" w:cs="Courier New"/>
                <w:sz w:val="22"/>
                <w:szCs w:val="22"/>
              </w:rPr>
            </w:pPr>
            <w:r w:rsidRPr="007737C4">
              <w:rPr>
                <w:rFonts w:ascii="Courier New" w:eastAsia="Courier New" w:hAnsi="Courier New" w:cs="Courier New"/>
                <w:sz w:val="22"/>
                <w:szCs w:val="22"/>
              </w:rPr>
              <w:t>ÁMBITO DE DESARROLLO SOCIAL.</w:t>
            </w:r>
          </w:p>
        </w:tc>
        <w:tc>
          <w:tcPr>
            <w:tcW w:w="5706" w:type="dxa"/>
            <w:shd w:val="clear" w:color="auto" w:fill="auto"/>
            <w:tcMar>
              <w:top w:w="100" w:type="dxa"/>
              <w:left w:w="100" w:type="dxa"/>
              <w:bottom w:w="100" w:type="dxa"/>
              <w:right w:w="100" w:type="dxa"/>
            </w:tcMar>
            <w:vAlign w:val="center"/>
          </w:tcPr>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Ocio y tiempo libre.</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Habilidades sociales.</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Conducta.</w:t>
            </w:r>
          </w:p>
        </w:tc>
      </w:tr>
      <w:tr w:rsidR="00944093" w:rsidRPr="007737C4" w:rsidTr="00115296">
        <w:trPr>
          <w:trHeight w:val="20"/>
        </w:trPr>
        <w:tc>
          <w:tcPr>
            <w:tcW w:w="2967" w:type="dxa"/>
            <w:shd w:val="clear" w:color="auto" w:fill="auto"/>
            <w:tcMar>
              <w:top w:w="100" w:type="dxa"/>
              <w:left w:w="100" w:type="dxa"/>
              <w:bottom w:w="100" w:type="dxa"/>
              <w:right w:w="100" w:type="dxa"/>
            </w:tcMar>
            <w:vAlign w:val="center"/>
          </w:tcPr>
          <w:p w:rsidR="00944093" w:rsidRPr="007737C4" w:rsidRDefault="00F34075" w:rsidP="001424D4">
            <w:pPr>
              <w:spacing w:before="40" w:after="40"/>
              <w:rPr>
                <w:rFonts w:ascii="Courier New" w:eastAsia="Courier New" w:hAnsi="Courier New" w:cs="Courier New"/>
                <w:sz w:val="22"/>
                <w:szCs w:val="22"/>
              </w:rPr>
            </w:pPr>
            <w:r w:rsidRPr="007737C4">
              <w:rPr>
                <w:rFonts w:ascii="Courier New" w:eastAsia="Courier New" w:hAnsi="Courier New" w:cs="Courier New"/>
                <w:sz w:val="22"/>
                <w:szCs w:val="22"/>
              </w:rPr>
              <w:t>ÁMBITO DE DESARROLLO PRÁCTICO.</w:t>
            </w:r>
          </w:p>
        </w:tc>
        <w:tc>
          <w:tcPr>
            <w:tcW w:w="5706" w:type="dxa"/>
            <w:shd w:val="clear" w:color="auto" w:fill="auto"/>
            <w:tcMar>
              <w:top w:w="100" w:type="dxa"/>
              <w:left w:w="100" w:type="dxa"/>
              <w:bottom w:w="100" w:type="dxa"/>
              <w:right w:w="100" w:type="dxa"/>
            </w:tcMar>
            <w:vAlign w:val="center"/>
          </w:tcPr>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Utilización de la comunidad.</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Vida en el hogar.</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Actividades de la vida diaria.</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Salud y seguridad.</w:t>
            </w:r>
          </w:p>
          <w:p w:rsidR="00944093" w:rsidRPr="007737C4" w:rsidRDefault="00F34075" w:rsidP="001424D4">
            <w:pPr>
              <w:spacing w:before="40" w:after="40"/>
              <w:jc w:val="both"/>
              <w:rPr>
                <w:rFonts w:ascii="Courier New" w:eastAsia="Courier New" w:hAnsi="Courier New" w:cs="Courier New"/>
                <w:sz w:val="22"/>
                <w:szCs w:val="22"/>
              </w:rPr>
            </w:pPr>
            <w:r w:rsidRPr="007737C4">
              <w:rPr>
                <w:rFonts w:ascii="Courier New" w:eastAsia="Courier New" w:hAnsi="Courier New" w:cs="Courier New"/>
                <w:sz w:val="22"/>
                <w:szCs w:val="22"/>
              </w:rPr>
              <w:t>Área de Trabajo.</w:t>
            </w:r>
          </w:p>
        </w:tc>
      </w:tr>
    </w:tbl>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lastRenderedPageBreak/>
        <w:t>En esta organización por ámbitos, el desarrollo curricular de cada una de las áreas que lo integran incluirá los siguientes elementos: las competencias específicas, los criterios de evaluación y los saberes básicos de las áreas que los conforman.</w:t>
      </w:r>
    </w:p>
    <w:p w:rsidR="00944093" w:rsidRPr="007737C4" w:rsidRDefault="00F34075">
      <w:pPr>
        <w:spacing w:after="120" w:line="360" w:lineRule="auto"/>
        <w:ind w:firstLine="700"/>
        <w:jc w:val="both"/>
        <w:rPr>
          <w:rFonts w:ascii="Courier New" w:eastAsia="Courier New" w:hAnsi="Courier New" w:cs="Courier New"/>
          <w:b/>
        </w:rPr>
      </w:pPr>
      <w:r w:rsidRPr="007737C4">
        <w:rPr>
          <w:rFonts w:ascii="Courier New" w:eastAsia="Courier New" w:hAnsi="Courier New" w:cs="Courier New"/>
        </w:rPr>
        <w:t>El horario asignado a las áreas o, en su caso, a los ámbitos debe entenderse como el tiempo necesario para el trabajo en cada una de ellas, sin menoscabo del carácter global e integrador de la etapa. A estos efectos, el horario escolar correspondiente a cada ámbito será el resultante de la suma de las áreas que lo integren.</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3" w:name="_Toc168301999"/>
      <w:r w:rsidRPr="004E2D72">
        <w:rPr>
          <w:rFonts w:ascii="Courier New" w:hAnsi="Courier New" w:cs="Courier New"/>
          <w:b/>
          <w:bCs/>
        </w:rPr>
        <w:t>4. Ratios.</w:t>
      </w:r>
      <w:bookmarkEnd w:id="103"/>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De acuerdo con la normativa general, en los centros de educación especial se escolariza alumnado cuyas necesidades no pueden ser atendidas en el marco de las medidas de atención a la diversidad de los centros ordinarios, se trata de alumnado que requiere una atención muy especializada.</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La configuración de los agrupamientos normalmente incluye, dentro del mismo grupo, alumnado con grandes necesidades de apoyo de diversa naturaleza, de edades distintas, estilos de aprendizaje diferente, etc.</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Tomando en consideración estos aspectos se establecen las ratios mínima y máxima por cada grupo de alumnado en centros públicos de educación especial:</w:t>
      </w:r>
    </w:p>
    <w:p w:rsidR="00944093" w:rsidRPr="007737C4" w:rsidRDefault="00F34075" w:rsidP="00C02E87">
      <w:pPr>
        <w:pBdr>
          <w:top w:val="nil"/>
          <w:left w:val="nil"/>
          <w:bottom w:val="nil"/>
          <w:right w:val="nil"/>
          <w:between w:val="nil"/>
        </w:pBdr>
        <w:spacing w:after="120" w:line="360" w:lineRule="auto"/>
        <w:ind w:firstLine="697"/>
        <w:jc w:val="both"/>
        <w:rPr>
          <w:rFonts w:ascii="Courier New" w:eastAsia="Courier New" w:hAnsi="Courier New" w:cs="Courier New"/>
        </w:rPr>
      </w:pPr>
      <w:r w:rsidRPr="007737C4">
        <w:rPr>
          <w:rFonts w:ascii="Courier New" w:eastAsia="Courier New" w:hAnsi="Courier New" w:cs="Courier New"/>
        </w:rPr>
        <w:t>- En Educación Infantil, EBO1 y EBO2 mínimo de tres y un máximo de cinco.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En Transición a la vida adulta mínimo de tres y máximo de cinco.</w:t>
      </w:r>
    </w:p>
    <w:p w:rsidR="00944093" w:rsidRPr="007737C4" w:rsidRDefault="00F34075">
      <w:pPr>
        <w:pBdr>
          <w:top w:val="nil"/>
          <w:left w:val="nil"/>
          <w:bottom w:val="nil"/>
          <w:right w:val="nil"/>
          <w:between w:val="nil"/>
        </w:pBdr>
        <w:spacing w:after="120" w:line="360" w:lineRule="auto"/>
        <w:ind w:firstLine="700"/>
        <w:jc w:val="both"/>
        <w:rPr>
          <w:rFonts w:ascii="Courier New" w:eastAsia="Courier New" w:hAnsi="Courier New" w:cs="Courier New"/>
        </w:rPr>
      </w:pPr>
      <w:r w:rsidRPr="007737C4">
        <w:rPr>
          <w:rFonts w:ascii="Courier New" w:eastAsia="Courier New" w:hAnsi="Courier New" w:cs="Courier New"/>
        </w:rPr>
        <w:t xml:space="preserve">- En FPE mínimo de tres y máximo de ocho. </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4" w:name="_Toc168302000"/>
      <w:r w:rsidRPr="004E2D72">
        <w:rPr>
          <w:rFonts w:ascii="Courier New" w:hAnsi="Courier New" w:cs="Courier New"/>
          <w:b/>
          <w:bCs/>
        </w:rPr>
        <w:lastRenderedPageBreak/>
        <w:t>5. Coordinación interna.</w:t>
      </w:r>
      <w:bookmarkEnd w:id="104"/>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En virtud de la autonomía que la normativa general establece para los centros educativos, los centros públicos de educación especial podrán adecuar la composición y funcionamiento de los distintos órganos de coordinación. Para ello, realizarán propuesta razonada a la Administración educativa en el marco de su proyecto educativo de centro.</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 plantilla de profesionales de los centros públicos de educación especial contempla una gran amplitud y diversidad. La complejidad de esta realidad obliga a que los equipos directivos hagan el máximo esfuerzo por establecer una organización interna que garantice un trabajo transdisciplinar perfectamente coordinado, respetuoso y eficaz. Para ello, los equipos directivos deben llevar a cabo un liderazgo positivo, capaz de conseguir que cada profesional aporte lo mejor de sí mismo para la consecución de unos objetivos comunes que tendrán la calidad en la atención educativa del alumnado como eje central.</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Se proponen los siguientes órganos de coordinación interna, además, los centros podrán contar con otros equipos de acuerdo con su proyecto educativo:</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Unidad de Apoyo Educativo.</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Comisión de Coordinación Pedagógica.</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Equipos de Tutorías.</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Equipos de Etapa: EBO I; EBO II, PTVA y FPE.</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Equipo de Especialistas de Apoyo Educativo y Equipo Directivo.</w:t>
      </w:r>
    </w:p>
    <w:p w:rsidR="00944093" w:rsidRPr="007737C4" w:rsidRDefault="00F34075">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xml:space="preserve">- Equipos de trabajo y/o de Innovación educativa. </w:t>
      </w:r>
    </w:p>
    <w:p w:rsidR="00944093" w:rsidRPr="007737C4" w:rsidRDefault="00F34075">
      <w:pPr>
        <w:pBdr>
          <w:top w:val="nil"/>
          <w:left w:val="nil"/>
          <w:bottom w:val="nil"/>
          <w:right w:val="nil"/>
          <w:between w:val="nil"/>
        </w:pBd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lastRenderedPageBreak/>
        <w:t xml:space="preserve">Se podrán constituir Equipos de trabajo y/o de Innovación educativa de acuerdo con los proyectos educativos y planes de cada centro, por ejemplo un Equipo de Audición y Lenguaje que integre a todos los profesionales especialistas de esta área y que tenga como finalidad el desarrollo de un proyecto global de comunicación para todo el alumnado del centro, o Equipos transdisciplinares que tengan como finalidad la elaboración y desarrollo de proyectos de especialización educativa para alumnado con un mismo “perfil” de necesidades, como puede ser el alumnado con pluridiscapacidad y necesidades de apoyo generalizado. </w:t>
      </w:r>
    </w:p>
    <w:p w:rsidR="00944093" w:rsidRPr="007737C4" w:rsidRDefault="00F34075">
      <w:pPr>
        <w:pBdr>
          <w:top w:val="nil"/>
          <w:left w:val="nil"/>
          <w:bottom w:val="nil"/>
          <w:right w:val="nil"/>
          <w:between w:val="nil"/>
        </w:pBd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 composición, los responsables, las funciones a desarrollar y la periodicidad de las reuniones se establecerán teniendo en cuenta la legislación general, la normativa autonómica, los proyectos educativos y planes de cada uno de los centros públicos de educación especial, teniendo como objetivo: conseguir un trabajo en equipo perfectamente coordinado, respetuoso y eficaz que redunde en la mejora de la calidad educativa y en la especialización del centro.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5" w:name="_Toc168302001"/>
      <w:r w:rsidRPr="004E2D72">
        <w:rPr>
          <w:rFonts w:ascii="Courier New" w:hAnsi="Courier New" w:cs="Courier New"/>
          <w:b/>
          <w:bCs/>
        </w:rPr>
        <w:t>6. Convivencia.</w:t>
      </w:r>
      <w:bookmarkEnd w:id="105"/>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Dada la complejidad de las plantillas de los centros públicos de educación especial, se convierte en tarea imprescindible conseguir un clima de convivencia positivo y respetuoso que facilite un buen trabajo transdisciplinar. Para ello, cada centro debe elaborar con la tranquilidad, reflexión, profundidad, honestidad y generosidad, su Plan General de Convivencia y la concreción anual del mismo que incorporarán a la programación general anual y que recogerá todas las actividades que se programen con el fin de fomentar un buen clima de convivencia dentro del centro escolar.</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lastRenderedPageBreak/>
        <w:t>Asimismo, los centros, de acuerdo con la normativa general, elaborarán un Reglamento de Convivencia con el fin de fomentar un buen clima de convivencia dentro del centro escolar, dicho Reglamento incluirá las normas de convivencia, la concreción de los derechos y deberes de los alumnos y alumnas y las medidas correctoras aplicables en caso de su incumplimiento con arreglo a la normativa vigente, tomando en consideración la situación y condiciones personales de los alumnos y alumnas, y la realización de actuaciones para la resolución pacífica de conflictos con especial atención a las actuaciones de prevención de la violencia de género, igualdad y no discriminación. Las normas de convivencia y conducta de los centros serán de obligado cumplimiento.</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Las medidas correctoras tendrán un carácter educativo y recuperador, deberán garantizar el respeto a los derechos del resto de los alumnos y alumnas y procurarán la mejora en las relaciones de todos los miembros de la comunidad educativa.</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Las medidas correctoras deberán ser proporcionadas a las faltas cometidas. Aquellas conductas que atenten contra la dignidad personal de otros miembros de la comunidad educativa, que tengan como origen o consecuencia una discriminación o acoso basado en el género, orientación o identidad sexual, o un origen racial, étnico, religioso, de creencias o de discapacidad, o que se realicen contra el alumnado más vulnerable por sus características personales, sociales o educativas tendrán la calificación de falta muy grave y podrán llevarán asociada como medida correctora la expulsión del centro.</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t>Las decisiones de adoptar medidas correctoras por la comisión de faltas leves serán inmediatamente ejecutivas.</w:t>
      </w:r>
    </w:p>
    <w:p w:rsidR="00944093" w:rsidRPr="007737C4" w:rsidRDefault="00F34075">
      <w:pPr>
        <w:spacing w:after="120" w:line="360" w:lineRule="auto"/>
        <w:ind w:firstLine="708"/>
        <w:jc w:val="both"/>
        <w:rPr>
          <w:rFonts w:ascii="Courier New" w:eastAsia="Courier New" w:hAnsi="Courier New" w:cs="Courier New"/>
        </w:rPr>
      </w:pPr>
      <w:r w:rsidRPr="007737C4">
        <w:rPr>
          <w:rFonts w:ascii="Courier New" w:eastAsia="Courier New" w:hAnsi="Courier New" w:cs="Courier New"/>
        </w:rPr>
        <w:lastRenderedPageBreak/>
        <w:t>La Administración educativa regula los protocolos de actuación frente a indicios de acoso escolar, ciberacoso, acoso sexual, violencia de género y cualquier otra manifestación de violencia, así como los requisitos y las funciones que debe desempeñar el coordinador o coordinadora de bienestar y protección, que debe designarse en todos los centros educativos independientemente de su titularidad. Las directoras, directores o titulares de centros educativos se responsabilizarán de que la comunidad educativa esté informada de los protocolos de actuación existentes, así como de la ejecución y el seguimiento de las actuaciones previstas en los mismos.</w:t>
      </w:r>
    </w:p>
    <w:p w:rsidR="00DB2806" w:rsidRPr="007737C4" w:rsidRDefault="00DB2806">
      <w:pPr>
        <w:rPr>
          <w:rFonts w:ascii="Courier New" w:eastAsia="Courier New" w:hAnsi="Courier New" w:cs="Courier New"/>
        </w:rPr>
      </w:pPr>
      <w:r w:rsidRPr="007737C4">
        <w:rPr>
          <w:rFonts w:ascii="Courier New" w:eastAsia="Courier New" w:hAnsi="Courier New" w:cs="Courier New"/>
        </w:rPr>
        <w:br w:type="page"/>
      </w:r>
    </w:p>
    <w:p w:rsidR="00944093" w:rsidRPr="002E4B46" w:rsidRDefault="002E4B46" w:rsidP="002E4B46">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106" w:name="_Toc168302002"/>
      <w:r w:rsidRPr="002E4B46">
        <w:rPr>
          <w:rFonts w:ascii="Courier New" w:hAnsi="Courier New" w:cs="Courier New"/>
          <w:b/>
          <w:bCs/>
        </w:rPr>
        <w:lastRenderedPageBreak/>
        <w:t xml:space="preserve">Anexo IV - </w:t>
      </w:r>
      <w:r w:rsidR="00F34075" w:rsidRPr="002E4B46">
        <w:rPr>
          <w:rFonts w:ascii="Courier New" w:hAnsi="Courier New" w:cs="Courier New"/>
          <w:b/>
          <w:bCs/>
        </w:rPr>
        <w:t>Instrucciones que van a regular durante el curso 2024-2025 la organización y el funcionamiento de las Escuelas Infantiles en el ámbito territorial de la Comunidad Foral de Navarra.</w:t>
      </w:r>
      <w:bookmarkEnd w:id="106"/>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Las escuelas infantiles son centros educativos en los que se imparten las enseñanzas de primer ciclo de Educación Infantil.</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Son centros autorizados conforme a lo dispuesto en el Decreto Foral 28/2007, de 26 de marzo, por el que se regula el primer ciclo de Educación Infantil en la Comunidad Foral de Navarra, siendo de aplicación para ellos lo dispuesto en el Decreto Foral 61/2022, de 1 de junio, por el que se establece el currículo de las enseñanzas de la etapa de Educación Infantil en la Comunidad Foral de Navarra.</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7" w:name="_Toc168302003"/>
      <w:r w:rsidRPr="004E2D72">
        <w:rPr>
          <w:rFonts w:ascii="Courier New" w:hAnsi="Courier New" w:cs="Courier New"/>
          <w:b/>
          <w:bCs/>
        </w:rPr>
        <w:t>1. El Proyecto educativo y la Propuesta pedagógica en centros de primer ciclo de Educación Infantil.</w:t>
      </w:r>
      <w:bookmarkEnd w:id="107"/>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Las escuelas infantiles, en el ámbito de su autonomía pedagógica, mantendrán actualizado el Proyecto educativo del centro.</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En el curso 2024-2025 las escuelas infantiles lo incluirán en el sistema de gestión EDUCA</w:t>
      </w:r>
      <w:r w:rsidR="006642B1">
        <w:rPr>
          <w:rFonts w:ascii="Courier New" w:eastAsia="Courier New" w:hAnsi="Courier New" w:cs="Courier New"/>
        </w:rPr>
        <w:t xml:space="preserve"> (</w:t>
      </w:r>
      <w:r w:rsidRPr="007737C4">
        <w:rPr>
          <w:rFonts w:ascii="Courier New" w:eastAsia="Courier New" w:hAnsi="Courier New" w:cs="Courier New"/>
        </w:rPr>
        <w:t>Centro &gt; Documentación institucional</w:t>
      </w:r>
      <w:r w:rsidR="006642B1">
        <w:rPr>
          <w:rFonts w:ascii="Courier New" w:eastAsia="Courier New" w:hAnsi="Courier New" w:cs="Courier New"/>
        </w:rPr>
        <w:t>).</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Durante el curso 2024-2025 las escuelas infantiles continuarán trabajando en la actualización y desarrollo de su Propuesta pedagógica con arreglo al nuevo currículo, adaptándolo a las características personales de cada niña y niño, así como a su realidad socioeducativa, incluyendo el diseño de situaciones de aprendizaje para la adquisición y desarrollo de las competencias.</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lastRenderedPageBreak/>
        <w:t>Continuando con el proceso</w:t>
      </w:r>
      <w:r w:rsidRPr="008152DC">
        <w:rPr>
          <w:rFonts w:ascii="Courier New" w:eastAsia="Courier New" w:hAnsi="Courier New" w:cs="Courier New"/>
        </w:rPr>
        <w:t xml:space="preserve"> </w:t>
      </w:r>
      <w:r w:rsidRPr="007737C4">
        <w:rPr>
          <w:rFonts w:ascii="Courier New" w:eastAsia="Courier New" w:hAnsi="Courier New" w:cs="Courier New"/>
        </w:rPr>
        <w:t>iniciado en el curso 2023-2024, el resultado de la evaluación del proceso de aprendizaje de las niñas y niños será consignado, para cada uno de ellos, a través del sistema de gestión EDUCA, considerando este informe como el informe de evaluación final de curso.</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8" w:name="_Toc168302004"/>
      <w:r w:rsidRPr="004E2D72">
        <w:rPr>
          <w:rFonts w:ascii="Courier New" w:hAnsi="Courier New" w:cs="Courier New"/>
          <w:b/>
          <w:bCs/>
        </w:rPr>
        <w:t>2. Aspectos organizativos.</w:t>
      </w:r>
      <w:bookmarkEnd w:id="108"/>
    </w:p>
    <w:p w:rsidR="00944093" w:rsidRPr="007737C4" w:rsidRDefault="00F34075" w:rsidP="00DB2806">
      <w:pPr>
        <w:keepNext/>
        <w:spacing w:after="120" w:line="360" w:lineRule="auto"/>
        <w:ind w:firstLine="709"/>
        <w:jc w:val="both"/>
        <w:rPr>
          <w:rFonts w:ascii="Courier New" w:eastAsia="Courier New" w:hAnsi="Courier New" w:cs="Courier New"/>
          <w:b/>
        </w:rPr>
      </w:pPr>
      <w:r w:rsidRPr="007737C4">
        <w:rPr>
          <w:rFonts w:ascii="Courier New" w:eastAsia="Courier New" w:hAnsi="Courier New" w:cs="Courier New"/>
          <w:b/>
        </w:rPr>
        <w:t>2.1. Datos de matrícula.</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 xml:space="preserve">Los datos definitivos de matrícula de cada escuela infantil deberán estar incluidos en el programa de gestión Educa al finalizar la primera semana de curso, según el calendario aprobado por el Servicio de Inspección Educativa para esa escuela infantil.  </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Estos datos de matrícula serán tomados como referencia para la asignación del personal educativo de refuerzo en la escuela infantil para el curso 2024-2025.</w:t>
      </w:r>
    </w:p>
    <w:p w:rsidR="00944093" w:rsidRPr="007737C4" w:rsidRDefault="00F34075" w:rsidP="00DB2806">
      <w:pPr>
        <w:keepNext/>
        <w:spacing w:after="120" w:line="360" w:lineRule="auto"/>
        <w:ind w:firstLine="709"/>
        <w:jc w:val="both"/>
        <w:rPr>
          <w:rFonts w:ascii="Courier New" w:eastAsia="Courier New" w:hAnsi="Courier New" w:cs="Courier New"/>
          <w:b/>
        </w:rPr>
      </w:pPr>
      <w:r w:rsidRPr="007737C4">
        <w:rPr>
          <w:rFonts w:ascii="Courier New" w:eastAsia="Courier New" w:hAnsi="Courier New" w:cs="Courier New"/>
          <w:b/>
        </w:rPr>
        <w:t>2.2. Horario del personal.</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A partir del curso 2024-2025 los horarios del personal educativo deberán estar incluidos en el programa de gestión EDUCA.</w:t>
      </w:r>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Para ello, el Departamento de Educación organizará sesiones informativas para las direcciones de los centros.</w:t>
      </w:r>
    </w:p>
    <w:p w:rsidR="00944093" w:rsidRPr="004E2D72" w:rsidRDefault="00F34075" w:rsidP="004E2D72">
      <w:pPr>
        <w:keepNext/>
        <w:spacing w:after="120" w:line="360" w:lineRule="auto"/>
        <w:ind w:firstLine="709"/>
        <w:jc w:val="both"/>
        <w:outlineLvl w:val="2"/>
        <w:rPr>
          <w:rFonts w:ascii="Courier New" w:hAnsi="Courier New" w:cs="Courier New"/>
          <w:b/>
          <w:bCs/>
        </w:rPr>
      </w:pPr>
      <w:bookmarkStart w:id="109" w:name="_Toc168302005"/>
      <w:r w:rsidRPr="004E2D72">
        <w:rPr>
          <w:rFonts w:ascii="Courier New" w:hAnsi="Courier New" w:cs="Courier New"/>
          <w:b/>
          <w:bCs/>
        </w:rPr>
        <w:t>3. Proyecto piloto Creciendo/Hazten</w:t>
      </w:r>
      <w:bookmarkEnd w:id="109"/>
    </w:p>
    <w:p w:rsidR="00944093" w:rsidRPr="007737C4" w:rsidRDefault="00F34075" w:rsidP="008152DC">
      <w:pPr>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t>Este proyecto, iniciado en el curso 2023-2024, ha sido planteado en el marco de mejora y de innovación educativa, y supone la presencia de profesionales de Orientación Educativa en las siete escuelas infantiles pertenecientes al Departamento de Educación del Gobierno de Navarra.</w:t>
      </w:r>
    </w:p>
    <w:p w:rsidR="00944093" w:rsidRPr="007737C4" w:rsidRDefault="00F34075" w:rsidP="00C02E87">
      <w:pPr>
        <w:keepNext/>
        <w:keepLines/>
        <w:spacing w:after="120" w:line="360" w:lineRule="auto"/>
        <w:ind w:firstLine="709"/>
        <w:jc w:val="both"/>
        <w:rPr>
          <w:rFonts w:ascii="Courier New" w:eastAsia="Courier New" w:hAnsi="Courier New" w:cs="Courier New"/>
        </w:rPr>
      </w:pPr>
      <w:r w:rsidRPr="007737C4">
        <w:rPr>
          <w:rFonts w:ascii="Courier New" w:eastAsia="Courier New" w:hAnsi="Courier New" w:cs="Courier New"/>
        </w:rPr>
        <w:lastRenderedPageBreak/>
        <w:t>El proyecto piloto Creciendo/Hazten,</w:t>
      </w:r>
      <w:r w:rsidRPr="008152DC">
        <w:rPr>
          <w:rFonts w:ascii="Courier New" w:eastAsia="Courier New" w:hAnsi="Courier New" w:cs="Courier New"/>
        </w:rPr>
        <w:t xml:space="preserve"> </w:t>
      </w:r>
      <w:r w:rsidRPr="007737C4">
        <w:rPr>
          <w:rFonts w:ascii="Courier New" w:eastAsia="Courier New" w:hAnsi="Courier New" w:cs="Courier New"/>
        </w:rPr>
        <w:t>que articula la atención a las niñas y niños por parte del profesorado de Orientación Educativa en el primer ciclo de Educación Infantil (0 a 3 años), tiene continuidad en el curso 2024-2025, y su desarrollo en este curso tendrá en cuenta la evaluación realizada por las personas participantes al finalizar el curso 2023-2024.</w:t>
      </w:r>
    </w:p>
    <w:sectPr w:rsidR="00944093" w:rsidRPr="007737C4" w:rsidSect="00811F8D">
      <w:headerReference w:type="default" r:id="rId134"/>
      <w:footerReference w:type="even" r:id="rId135"/>
      <w:footerReference w:type="default" r:id="rId136"/>
      <w:headerReference w:type="first" r:id="rId137"/>
      <w:pgSz w:w="11906" w:h="16838" w:code="9"/>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72" w:rsidRDefault="004E2D72">
      <w:r>
        <w:separator/>
      </w:r>
    </w:p>
  </w:endnote>
  <w:endnote w:type="continuationSeparator" w:id="0">
    <w:p w:rsidR="004E2D72" w:rsidRDefault="004E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hAnsi="Courier New" w:cs="Courier New"/>
      </w:rPr>
      <w:id w:val="1607082514"/>
      <w:docPartObj>
        <w:docPartGallery w:val="Page Numbers (Bottom of Page)"/>
        <w:docPartUnique/>
      </w:docPartObj>
    </w:sdtPr>
    <w:sdtEndPr/>
    <w:sdtContent>
      <w:p w:rsidR="00811F8D" w:rsidRPr="00E21B96" w:rsidRDefault="00811F8D" w:rsidP="00811F8D">
        <w:pPr>
          <w:pStyle w:val="Piedepgina"/>
          <w:jc w:val="center"/>
          <w:rPr>
            <w:rFonts w:ascii="Courier New" w:hAnsi="Courier New" w:cs="Courier New"/>
          </w:rPr>
        </w:pPr>
        <w:r w:rsidRPr="00E21B96">
          <w:rPr>
            <w:rFonts w:ascii="Courier New" w:hAnsi="Courier New" w:cs="Courier New"/>
          </w:rPr>
          <w:fldChar w:fldCharType="begin"/>
        </w:r>
        <w:r w:rsidRPr="00E21B96">
          <w:rPr>
            <w:rFonts w:ascii="Courier New" w:hAnsi="Courier New" w:cs="Courier New"/>
          </w:rPr>
          <w:instrText>PAGE   \* MERGEFORMAT</w:instrText>
        </w:r>
        <w:r w:rsidRPr="00E21B96">
          <w:rPr>
            <w:rFonts w:ascii="Courier New" w:hAnsi="Courier New" w:cs="Courier New"/>
          </w:rPr>
          <w:fldChar w:fldCharType="separate"/>
        </w:r>
        <w:r w:rsidR="008C0FA3">
          <w:rPr>
            <w:rFonts w:ascii="Courier New" w:hAnsi="Courier New" w:cs="Courier New"/>
            <w:noProof/>
          </w:rPr>
          <w:t>20</w:t>
        </w:r>
        <w:r w:rsidRPr="00E21B96">
          <w:rPr>
            <w:rFonts w:ascii="Courier New" w:hAnsi="Courier New" w:cs="Courier Ne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hAnsi="Courier New" w:cs="Courier New"/>
      </w:rPr>
      <w:id w:val="-52543780"/>
      <w:docPartObj>
        <w:docPartGallery w:val="Page Numbers (Bottom of Page)"/>
        <w:docPartUnique/>
      </w:docPartObj>
    </w:sdtPr>
    <w:sdtEndPr/>
    <w:sdtContent>
      <w:p w:rsidR="00811F8D" w:rsidRPr="00E21B96" w:rsidRDefault="00811F8D" w:rsidP="00811F8D">
        <w:pPr>
          <w:pStyle w:val="Piedepgina"/>
          <w:jc w:val="center"/>
          <w:rPr>
            <w:rFonts w:ascii="Courier New" w:hAnsi="Courier New" w:cs="Courier New"/>
          </w:rPr>
        </w:pPr>
        <w:r w:rsidRPr="00E21B96">
          <w:rPr>
            <w:rFonts w:ascii="Courier New" w:hAnsi="Courier New" w:cs="Courier New"/>
          </w:rPr>
          <w:fldChar w:fldCharType="begin"/>
        </w:r>
        <w:r w:rsidRPr="00E21B96">
          <w:rPr>
            <w:rFonts w:ascii="Courier New" w:hAnsi="Courier New" w:cs="Courier New"/>
          </w:rPr>
          <w:instrText>PAGE   \* MERGEFORMAT</w:instrText>
        </w:r>
        <w:r w:rsidRPr="00E21B96">
          <w:rPr>
            <w:rFonts w:ascii="Courier New" w:hAnsi="Courier New" w:cs="Courier New"/>
          </w:rPr>
          <w:fldChar w:fldCharType="separate"/>
        </w:r>
        <w:r w:rsidR="008C0FA3">
          <w:rPr>
            <w:rFonts w:ascii="Courier New" w:hAnsi="Courier New" w:cs="Courier New"/>
            <w:noProof/>
          </w:rPr>
          <w:t>1</w:t>
        </w:r>
        <w:r w:rsidRPr="00E21B96">
          <w:rPr>
            <w:rFonts w:ascii="Courier New" w:hAnsi="Courier New" w:cs="Courier Ne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72" w:rsidRDefault="004E2D72">
      <w:r>
        <w:separator/>
      </w:r>
    </w:p>
  </w:footnote>
  <w:footnote w:type="continuationSeparator" w:id="0">
    <w:p w:rsidR="004E2D72" w:rsidRDefault="004E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8D" w:rsidRDefault="00811F8D" w:rsidP="00811F8D">
    <w:pPr>
      <w:autoSpaceDE w:val="0"/>
      <w:autoSpaceDN w:val="0"/>
      <w:adjustRightInd w:val="0"/>
      <w:ind w:left="5387" w:right="-892"/>
      <w:rPr>
        <w:rFonts w:ascii="Arial" w:hAnsi="Arial" w:cs="Arial"/>
        <w:b/>
        <w:bCs/>
        <w:sz w:val="14"/>
        <w:szCs w:val="14"/>
      </w:rPr>
    </w:pPr>
    <w:r>
      <w:rPr>
        <w:rFonts w:ascii="Arial" w:hAnsi="Arial" w:cs="Arial"/>
        <w:b/>
        <w:bCs/>
        <w:sz w:val="14"/>
        <w:szCs w:val="14"/>
      </w:rPr>
      <w:t>Servicio de Ordenación, Formación y Calidad</w:t>
    </w:r>
  </w:p>
  <w:p w:rsidR="00811F8D" w:rsidRDefault="00811F8D" w:rsidP="00811F8D">
    <w:pPr>
      <w:autoSpaceDE w:val="0"/>
      <w:autoSpaceDN w:val="0"/>
      <w:adjustRightInd w:val="0"/>
      <w:ind w:left="5387" w:right="-892"/>
      <w:rPr>
        <w:rFonts w:ascii="Arial" w:hAnsi="Arial" w:cs="Arial"/>
        <w:b/>
        <w:bCs/>
        <w:sz w:val="14"/>
        <w:szCs w:val="14"/>
      </w:rPr>
    </w:pPr>
    <w:r>
      <w:rPr>
        <w:noProof/>
      </w:rPr>
      <w:drawing>
        <wp:anchor distT="0" distB="0" distL="114300" distR="114300" simplePos="0" relativeHeight="251660288" behindDoc="0" locked="0" layoutInCell="1" allowOverlap="1" wp14:anchorId="20141CA9" wp14:editId="3E9C375E">
          <wp:simplePos x="0" y="0"/>
          <wp:positionH relativeFrom="column">
            <wp:posOffset>0</wp:posOffset>
          </wp:positionH>
          <wp:positionV relativeFrom="paragraph">
            <wp:posOffset>3175</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811F8D" w:rsidRDefault="00811F8D" w:rsidP="00811F8D">
    <w:pPr>
      <w:autoSpaceDE w:val="0"/>
      <w:autoSpaceDN w:val="0"/>
      <w:adjustRightInd w:val="0"/>
      <w:ind w:left="5387" w:right="-892"/>
      <w:rPr>
        <w:rFonts w:ascii="Arial" w:hAnsi="Arial" w:cs="Arial"/>
        <w:sz w:val="14"/>
        <w:szCs w:val="14"/>
      </w:rPr>
    </w:pPr>
    <w:r>
      <w:rPr>
        <w:rFonts w:ascii="Arial" w:hAnsi="Arial" w:cs="Arial"/>
        <w:sz w:val="14"/>
        <w:szCs w:val="14"/>
      </w:rPr>
      <w:t>Santo Domingo, 8</w:t>
    </w:r>
  </w:p>
  <w:p w:rsidR="00811F8D" w:rsidRDefault="00811F8D" w:rsidP="00811F8D">
    <w:pPr>
      <w:autoSpaceDE w:val="0"/>
      <w:autoSpaceDN w:val="0"/>
      <w:adjustRightInd w:val="0"/>
      <w:ind w:left="5387" w:right="-892"/>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11F8D" w:rsidRDefault="00811F8D" w:rsidP="00811F8D">
    <w:pPr>
      <w:autoSpaceDE w:val="0"/>
      <w:autoSpaceDN w:val="0"/>
      <w:adjustRightInd w:val="0"/>
      <w:ind w:left="5387" w:right="-892"/>
      <w:rPr>
        <w:rFonts w:ascii="Arial" w:hAnsi="Arial" w:cs="Arial"/>
        <w:sz w:val="14"/>
        <w:szCs w:val="14"/>
      </w:rPr>
    </w:pPr>
    <w:r>
      <w:rPr>
        <w:rFonts w:ascii="Arial" w:hAnsi="Arial" w:cs="Arial"/>
        <w:sz w:val="14"/>
        <w:szCs w:val="14"/>
      </w:rPr>
      <w:t>Tel. 848  42 69 70</w:t>
    </w:r>
  </w:p>
  <w:p w:rsidR="00811F8D" w:rsidRDefault="00811F8D" w:rsidP="00811F8D">
    <w:pPr>
      <w:ind w:left="5387" w:right="-892"/>
    </w:pPr>
    <w:r>
      <w:rPr>
        <w:rFonts w:ascii="Arial" w:hAnsi="Arial" w:cs="Arial"/>
        <w:sz w:val="14"/>
        <w:szCs w:val="14"/>
      </w:rPr>
      <w:t>soieduca@navarra.es</w:t>
    </w:r>
  </w:p>
  <w:p w:rsidR="004E2D72" w:rsidRDefault="004E2D7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D72" w:rsidRDefault="004E2D72">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4E2D72" w:rsidRDefault="004E2D72">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4E2D72" w:rsidRDefault="004E2D72">
    <w:pPr>
      <w:ind w:left="5387" w:right="-851"/>
      <w:rPr>
        <w:rFonts w:ascii="Arial" w:eastAsia="Arial" w:hAnsi="Arial" w:cs="Arial"/>
        <w:sz w:val="14"/>
        <w:szCs w:val="14"/>
      </w:rPr>
    </w:pPr>
    <w:r>
      <w:rPr>
        <w:rFonts w:ascii="Arial" w:eastAsia="Arial" w:hAnsi="Arial" w:cs="Arial"/>
        <w:sz w:val="14"/>
        <w:szCs w:val="14"/>
      </w:rPr>
      <w:t>Santo Domingo, 8</w:t>
    </w:r>
  </w:p>
  <w:p w:rsidR="004E2D72" w:rsidRDefault="004E2D72">
    <w:pPr>
      <w:ind w:left="5387" w:right="-851"/>
      <w:rPr>
        <w:rFonts w:ascii="Arial" w:eastAsia="Arial" w:hAnsi="Arial" w:cs="Arial"/>
        <w:sz w:val="14"/>
        <w:szCs w:val="14"/>
      </w:rPr>
    </w:pPr>
    <w:r>
      <w:rPr>
        <w:rFonts w:ascii="Arial" w:eastAsia="Arial" w:hAnsi="Arial" w:cs="Arial"/>
        <w:sz w:val="14"/>
        <w:szCs w:val="14"/>
      </w:rPr>
      <w:t xml:space="preserve">31001 PAMPLONA/IRUÑA </w:t>
    </w:r>
  </w:p>
  <w:p w:rsidR="004E2D72" w:rsidRDefault="004E2D72">
    <w:pPr>
      <w:ind w:left="5387" w:right="-851"/>
      <w:rPr>
        <w:rFonts w:ascii="Arial" w:eastAsia="Arial" w:hAnsi="Arial" w:cs="Arial"/>
        <w:sz w:val="14"/>
        <w:szCs w:val="14"/>
      </w:rPr>
    </w:pPr>
    <w:r>
      <w:rPr>
        <w:rFonts w:ascii="Arial" w:eastAsia="Arial" w:hAnsi="Arial" w:cs="Arial"/>
        <w:sz w:val="14"/>
        <w:szCs w:val="14"/>
      </w:rPr>
      <w:t>Tel. 848  42 69 70</w:t>
    </w:r>
  </w:p>
  <w:p w:rsidR="004E2D72" w:rsidRDefault="004E2D72">
    <w:pPr>
      <w:ind w:left="5387" w:right="-851"/>
    </w:pPr>
    <w:r>
      <w:rPr>
        <w:rFonts w:ascii="Arial" w:eastAsia="Arial" w:hAnsi="Arial" w:cs="Arial"/>
        <w:sz w:val="14"/>
        <w:szCs w:val="14"/>
      </w:rPr>
      <w:t>soieduca@navarra.es</w:t>
    </w:r>
  </w:p>
  <w:p w:rsidR="004E2D72" w:rsidRDefault="004E2D72">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B25"/>
    <w:multiLevelType w:val="multilevel"/>
    <w:tmpl w:val="8E84F098"/>
    <w:lvl w:ilvl="0">
      <w:start w:val="1"/>
      <w:numFmt w:val="bullet"/>
      <w:lvlText w:val="●"/>
      <w:lvlJc w:val="left"/>
      <w:pPr>
        <w:ind w:left="1614" w:hanging="360"/>
      </w:pPr>
      <w:rPr>
        <w:rFonts w:ascii="Noto Sans Symbols" w:eastAsia="Noto Sans Symbols" w:hAnsi="Noto Sans Symbols" w:cs="Noto Sans Symbols"/>
        <w:u w:val="none"/>
      </w:rPr>
    </w:lvl>
    <w:lvl w:ilvl="1">
      <w:start w:val="1"/>
      <w:numFmt w:val="bullet"/>
      <w:lvlText w:val="-"/>
      <w:lvlJc w:val="left"/>
      <w:pPr>
        <w:ind w:left="2334" w:hanging="360"/>
      </w:pPr>
      <w:rPr>
        <w:u w:val="none"/>
      </w:rPr>
    </w:lvl>
    <w:lvl w:ilvl="2">
      <w:start w:val="1"/>
      <w:numFmt w:val="bullet"/>
      <w:lvlText w:val="-"/>
      <w:lvlJc w:val="left"/>
      <w:pPr>
        <w:ind w:left="3054" w:hanging="360"/>
      </w:pPr>
      <w:rPr>
        <w:u w:val="none"/>
      </w:rPr>
    </w:lvl>
    <w:lvl w:ilvl="3">
      <w:start w:val="1"/>
      <w:numFmt w:val="bullet"/>
      <w:lvlText w:val="-"/>
      <w:lvlJc w:val="left"/>
      <w:pPr>
        <w:ind w:left="3774" w:hanging="360"/>
      </w:pPr>
      <w:rPr>
        <w:u w:val="none"/>
      </w:rPr>
    </w:lvl>
    <w:lvl w:ilvl="4">
      <w:start w:val="1"/>
      <w:numFmt w:val="bullet"/>
      <w:lvlText w:val="-"/>
      <w:lvlJc w:val="left"/>
      <w:pPr>
        <w:ind w:left="4494" w:hanging="360"/>
      </w:pPr>
      <w:rPr>
        <w:u w:val="none"/>
      </w:rPr>
    </w:lvl>
    <w:lvl w:ilvl="5">
      <w:start w:val="1"/>
      <w:numFmt w:val="bullet"/>
      <w:lvlText w:val="-"/>
      <w:lvlJc w:val="left"/>
      <w:pPr>
        <w:ind w:left="5214" w:hanging="360"/>
      </w:pPr>
      <w:rPr>
        <w:u w:val="none"/>
      </w:rPr>
    </w:lvl>
    <w:lvl w:ilvl="6">
      <w:start w:val="1"/>
      <w:numFmt w:val="bullet"/>
      <w:lvlText w:val="-"/>
      <w:lvlJc w:val="left"/>
      <w:pPr>
        <w:ind w:left="5934" w:hanging="360"/>
      </w:pPr>
      <w:rPr>
        <w:u w:val="none"/>
      </w:rPr>
    </w:lvl>
    <w:lvl w:ilvl="7">
      <w:start w:val="1"/>
      <w:numFmt w:val="bullet"/>
      <w:lvlText w:val="-"/>
      <w:lvlJc w:val="left"/>
      <w:pPr>
        <w:ind w:left="6654" w:hanging="360"/>
      </w:pPr>
      <w:rPr>
        <w:u w:val="none"/>
      </w:rPr>
    </w:lvl>
    <w:lvl w:ilvl="8">
      <w:start w:val="1"/>
      <w:numFmt w:val="bullet"/>
      <w:lvlText w:val="-"/>
      <w:lvlJc w:val="left"/>
      <w:pPr>
        <w:ind w:left="7374" w:hanging="360"/>
      </w:pPr>
      <w:rPr>
        <w:u w:val="none"/>
      </w:rPr>
    </w:lvl>
  </w:abstractNum>
  <w:abstractNum w:abstractNumId="1" w15:restartNumberingAfterBreak="0">
    <w:nsid w:val="14E142BA"/>
    <w:multiLevelType w:val="hybridMultilevel"/>
    <w:tmpl w:val="F2BEE572"/>
    <w:lvl w:ilvl="0" w:tplc="AB8CCDDC">
      <w:numFmt w:val="bullet"/>
      <w:lvlText w:val="-"/>
      <w:lvlJc w:val="left"/>
      <w:pPr>
        <w:ind w:left="1777" w:hanging="360"/>
      </w:pPr>
      <w:rPr>
        <w:rFonts w:ascii="Courier New" w:eastAsia="Courier New" w:hAnsi="Courier New" w:cs="Courier New"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2" w15:restartNumberingAfterBreak="0">
    <w:nsid w:val="21DD41E8"/>
    <w:multiLevelType w:val="hybridMultilevel"/>
    <w:tmpl w:val="3E1AF9F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39E65E8D"/>
    <w:multiLevelType w:val="hybridMultilevel"/>
    <w:tmpl w:val="1B585E68"/>
    <w:lvl w:ilvl="0" w:tplc="AB8CCDDC">
      <w:numFmt w:val="bullet"/>
      <w:lvlText w:val="-"/>
      <w:lvlJc w:val="left"/>
      <w:pPr>
        <w:ind w:left="2497" w:hanging="360"/>
      </w:pPr>
      <w:rPr>
        <w:rFonts w:ascii="Courier New" w:eastAsia="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41C57587"/>
    <w:multiLevelType w:val="hybridMultilevel"/>
    <w:tmpl w:val="FDFC60FA"/>
    <w:lvl w:ilvl="0" w:tplc="AB8CCDDC">
      <w:numFmt w:val="bullet"/>
      <w:lvlText w:val="-"/>
      <w:lvlJc w:val="left"/>
      <w:pPr>
        <w:ind w:left="1080" w:hanging="360"/>
      </w:pPr>
      <w:rPr>
        <w:rFonts w:ascii="Courier New" w:eastAsia="Courier New" w:hAnsi="Courier New" w:cs="Courier New" w:hint="default"/>
      </w:rPr>
    </w:lvl>
    <w:lvl w:ilvl="1" w:tplc="0C0A0001">
      <w:start w:val="1"/>
      <w:numFmt w:val="bullet"/>
      <w:lvlText w:val=""/>
      <w:lvlJc w:val="left"/>
      <w:pPr>
        <w:ind w:left="743" w:hanging="360"/>
      </w:pPr>
      <w:rPr>
        <w:rFonts w:ascii="Symbol" w:hAnsi="Symbol" w:hint="default"/>
      </w:rPr>
    </w:lvl>
    <w:lvl w:ilvl="2" w:tplc="0C0A0005" w:tentative="1">
      <w:start w:val="1"/>
      <w:numFmt w:val="bullet"/>
      <w:lvlText w:val=""/>
      <w:lvlJc w:val="left"/>
      <w:pPr>
        <w:ind w:left="1463" w:hanging="360"/>
      </w:pPr>
      <w:rPr>
        <w:rFonts w:ascii="Wingdings" w:hAnsi="Wingdings" w:hint="default"/>
      </w:rPr>
    </w:lvl>
    <w:lvl w:ilvl="3" w:tplc="0C0A0001" w:tentative="1">
      <w:start w:val="1"/>
      <w:numFmt w:val="bullet"/>
      <w:lvlText w:val=""/>
      <w:lvlJc w:val="left"/>
      <w:pPr>
        <w:ind w:left="2183" w:hanging="360"/>
      </w:pPr>
      <w:rPr>
        <w:rFonts w:ascii="Symbol" w:hAnsi="Symbol" w:hint="default"/>
      </w:rPr>
    </w:lvl>
    <w:lvl w:ilvl="4" w:tplc="0C0A0003" w:tentative="1">
      <w:start w:val="1"/>
      <w:numFmt w:val="bullet"/>
      <w:lvlText w:val="o"/>
      <w:lvlJc w:val="left"/>
      <w:pPr>
        <w:ind w:left="2903" w:hanging="360"/>
      </w:pPr>
      <w:rPr>
        <w:rFonts w:ascii="Courier New" w:hAnsi="Courier New" w:cs="Courier New" w:hint="default"/>
      </w:rPr>
    </w:lvl>
    <w:lvl w:ilvl="5" w:tplc="0C0A0005" w:tentative="1">
      <w:start w:val="1"/>
      <w:numFmt w:val="bullet"/>
      <w:lvlText w:val=""/>
      <w:lvlJc w:val="left"/>
      <w:pPr>
        <w:ind w:left="3623" w:hanging="360"/>
      </w:pPr>
      <w:rPr>
        <w:rFonts w:ascii="Wingdings" w:hAnsi="Wingdings" w:hint="default"/>
      </w:rPr>
    </w:lvl>
    <w:lvl w:ilvl="6" w:tplc="0C0A0001" w:tentative="1">
      <w:start w:val="1"/>
      <w:numFmt w:val="bullet"/>
      <w:lvlText w:val=""/>
      <w:lvlJc w:val="left"/>
      <w:pPr>
        <w:ind w:left="4343" w:hanging="360"/>
      </w:pPr>
      <w:rPr>
        <w:rFonts w:ascii="Symbol" w:hAnsi="Symbol" w:hint="default"/>
      </w:rPr>
    </w:lvl>
    <w:lvl w:ilvl="7" w:tplc="0C0A0003" w:tentative="1">
      <w:start w:val="1"/>
      <w:numFmt w:val="bullet"/>
      <w:lvlText w:val="o"/>
      <w:lvlJc w:val="left"/>
      <w:pPr>
        <w:ind w:left="5063" w:hanging="360"/>
      </w:pPr>
      <w:rPr>
        <w:rFonts w:ascii="Courier New" w:hAnsi="Courier New" w:cs="Courier New" w:hint="default"/>
      </w:rPr>
    </w:lvl>
    <w:lvl w:ilvl="8" w:tplc="0C0A0005" w:tentative="1">
      <w:start w:val="1"/>
      <w:numFmt w:val="bullet"/>
      <w:lvlText w:val=""/>
      <w:lvlJc w:val="left"/>
      <w:pPr>
        <w:ind w:left="5783" w:hanging="360"/>
      </w:pPr>
      <w:rPr>
        <w:rFonts w:ascii="Wingdings" w:hAnsi="Wingdings" w:hint="default"/>
      </w:rPr>
    </w:lvl>
  </w:abstractNum>
  <w:abstractNum w:abstractNumId="5" w15:restartNumberingAfterBreak="0">
    <w:nsid w:val="4F442156"/>
    <w:multiLevelType w:val="multilevel"/>
    <w:tmpl w:val="1F8A4A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B6D2ED0"/>
    <w:multiLevelType w:val="hybridMultilevel"/>
    <w:tmpl w:val="5FCEDC0A"/>
    <w:lvl w:ilvl="0" w:tplc="0C0A0001">
      <w:start w:val="1"/>
      <w:numFmt w:val="bullet"/>
      <w:lvlText w:val=""/>
      <w:lvlJc w:val="left"/>
      <w:pPr>
        <w:ind w:left="1080" w:hanging="360"/>
      </w:pPr>
      <w:rPr>
        <w:rFonts w:ascii="Symbol" w:hAnsi="Symbol" w:hint="default"/>
      </w:rPr>
    </w:lvl>
    <w:lvl w:ilvl="1" w:tplc="0C0A0001">
      <w:start w:val="1"/>
      <w:numFmt w:val="bullet"/>
      <w:lvlText w:val=""/>
      <w:lvlJc w:val="left"/>
      <w:pPr>
        <w:ind w:left="743" w:hanging="360"/>
      </w:pPr>
      <w:rPr>
        <w:rFonts w:ascii="Symbol" w:hAnsi="Symbol" w:hint="default"/>
      </w:rPr>
    </w:lvl>
    <w:lvl w:ilvl="2" w:tplc="0C0A0005" w:tentative="1">
      <w:start w:val="1"/>
      <w:numFmt w:val="bullet"/>
      <w:lvlText w:val=""/>
      <w:lvlJc w:val="left"/>
      <w:pPr>
        <w:ind w:left="1463" w:hanging="360"/>
      </w:pPr>
      <w:rPr>
        <w:rFonts w:ascii="Wingdings" w:hAnsi="Wingdings" w:hint="default"/>
      </w:rPr>
    </w:lvl>
    <w:lvl w:ilvl="3" w:tplc="0C0A0001" w:tentative="1">
      <w:start w:val="1"/>
      <w:numFmt w:val="bullet"/>
      <w:lvlText w:val=""/>
      <w:lvlJc w:val="left"/>
      <w:pPr>
        <w:ind w:left="2183" w:hanging="360"/>
      </w:pPr>
      <w:rPr>
        <w:rFonts w:ascii="Symbol" w:hAnsi="Symbol" w:hint="default"/>
      </w:rPr>
    </w:lvl>
    <w:lvl w:ilvl="4" w:tplc="0C0A0003" w:tentative="1">
      <w:start w:val="1"/>
      <w:numFmt w:val="bullet"/>
      <w:lvlText w:val="o"/>
      <w:lvlJc w:val="left"/>
      <w:pPr>
        <w:ind w:left="2903" w:hanging="360"/>
      </w:pPr>
      <w:rPr>
        <w:rFonts w:ascii="Courier New" w:hAnsi="Courier New" w:cs="Courier New" w:hint="default"/>
      </w:rPr>
    </w:lvl>
    <w:lvl w:ilvl="5" w:tplc="0C0A0005" w:tentative="1">
      <w:start w:val="1"/>
      <w:numFmt w:val="bullet"/>
      <w:lvlText w:val=""/>
      <w:lvlJc w:val="left"/>
      <w:pPr>
        <w:ind w:left="3623" w:hanging="360"/>
      </w:pPr>
      <w:rPr>
        <w:rFonts w:ascii="Wingdings" w:hAnsi="Wingdings" w:hint="default"/>
      </w:rPr>
    </w:lvl>
    <w:lvl w:ilvl="6" w:tplc="0C0A0001" w:tentative="1">
      <w:start w:val="1"/>
      <w:numFmt w:val="bullet"/>
      <w:lvlText w:val=""/>
      <w:lvlJc w:val="left"/>
      <w:pPr>
        <w:ind w:left="4343" w:hanging="360"/>
      </w:pPr>
      <w:rPr>
        <w:rFonts w:ascii="Symbol" w:hAnsi="Symbol" w:hint="default"/>
      </w:rPr>
    </w:lvl>
    <w:lvl w:ilvl="7" w:tplc="0C0A0003" w:tentative="1">
      <w:start w:val="1"/>
      <w:numFmt w:val="bullet"/>
      <w:lvlText w:val="o"/>
      <w:lvlJc w:val="left"/>
      <w:pPr>
        <w:ind w:left="5063" w:hanging="360"/>
      </w:pPr>
      <w:rPr>
        <w:rFonts w:ascii="Courier New" w:hAnsi="Courier New" w:cs="Courier New" w:hint="default"/>
      </w:rPr>
    </w:lvl>
    <w:lvl w:ilvl="8" w:tplc="0C0A0005" w:tentative="1">
      <w:start w:val="1"/>
      <w:numFmt w:val="bullet"/>
      <w:lvlText w:val=""/>
      <w:lvlJc w:val="left"/>
      <w:pPr>
        <w:ind w:left="5783" w:hanging="360"/>
      </w:pPr>
      <w:rPr>
        <w:rFonts w:ascii="Wingdings" w:hAnsi="Wingdings" w:hint="default"/>
      </w:rPr>
    </w:lvl>
  </w:abstractNum>
  <w:abstractNum w:abstractNumId="7" w15:restartNumberingAfterBreak="0">
    <w:nsid w:val="5CB430CE"/>
    <w:multiLevelType w:val="multilevel"/>
    <w:tmpl w:val="293C4A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D1E3670"/>
    <w:multiLevelType w:val="multilevel"/>
    <w:tmpl w:val="3CFE5D2C"/>
    <w:lvl w:ilvl="0">
      <w:start w:val="1"/>
      <w:numFmt w:val="lowerLetter"/>
      <w:lvlText w:val="%1)"/>
      <w:lvlJc w:val="left"/>
      <w:pPr>
        <w:ind w:left="614" w:hanging="360"/>
      </w:pPr>
    </w:lvl>
    <w:lvl w:ilvl="1">
      <w:start w:val="1"/>
      <w:numFmt w:val="lowerLetter"/>
      <w:lvlText w:val="%2."/>
      <w:lvlJc w:val="left"/>
      <w:pPr>
        <w:ind w:left="1334" w:hanging="360"/>
      </w:pPr>
    </w:lvl>
    <w:lvl w:ilvl="2">
      <w:start w:val="1"/>
      <w:numFmt w:val="lowerRoman"/>
      <w:lvlText w:val="%3."/>
      <w:lvlJc w:val="right"/>
      <w:pPr>
        <w:ind w:left="2054" w:hanging="180"/>
      </w:pPr>
    </w:lvl>
    <w:lvl w:ilvl="3">
      <w:start w:val="1"/>
      <w:numFmt w:val="decimal"/>
      <w:lvlText w:val="%4."/>
      <w:lvlJc w:val="left"/>
      <w:pPr>
        <w:ind w:left="2774" w:hanging="360"/>
      </w:pPr>
    </w:lvl>
    <w:lvl w:ilvl="4">
      <w:start w:val="1"/>
      <w:numFmt w:val="lowerLetter"/>
      <w:lvlText w:val="%5."/>
      <w:lvlJc w:val="left"/>
      <w:pPr>
        <w:ind w:left="3494" w:hanging="360"/>
      </w:pPr>
    </w:lvl>
    <w:lvl w:ilvl="5">
      <w:start w:val="1"/>
      <w:numFmt w:val="lowerRoman"/>
      <w:lvlText w:val="%6."/>
      <w:lvlJc w:val="right"/>
      <w:pPr>
        <w:ind w:left="4214" w:hanging="180"/>
      </w:pPr>
    </w:lvl>
    <w:lvl w:ilvl="6">
      <w:start w:val="1"/>
      <w:numFmt w:val="decimal"/>
      <w:lvlText w:val="%7."/>
      <w:lvlJc w:val="left"/>
      <w:pPr>
        <w:ind w:left="4934" w:hanging="360"/>
      </w:pPr>
    </w:lvl>
    <w:lvl w:ilvl="7">
      <w:start w:val="1"/>
      <w:numFmt w:val="lowerLetter"/>
      <w:lvlText w:val="%8."/>
      <w:lvlJc w:val="left"/>
      <w:pPr>
        <w:ind w:left="5654" w:hanging="360"/>
      </w:pPr>
    </w:lvl>
    <w:lvl w:ilvl="8">
      <w:start w:val="1"/>
      <w:numFmt w:val="lowerRoman"/>
      <w:lvlText w:val="%9."/>
      <w:lvlJc w:val="right"/>
      <w:pPr>
        <w:ind w:left="6374" w:hanging="180"/>
      </w:pPr>
    </w:lvl>
  </w:abstractNum>
  <w:num w:numId="1">
    <w:abstractNumId w:val="0"/>
  </w:num>
  <w:num w:numId="2">
    <w:abstractNumId w:val="5"/>
  </w:num>
  <w:num w:numId="3">
    <w:abstractNumId w:val="7"/>
  </w:num>
  <w:num w:numId="4">
    <w:abstractNumId w:val="8"/>
  </w:num>
  <w:num w:numId="5">
    <w:abstractNumId w:val="2"/>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YPWl7veiAU+m/T5RqpTIrS33jw0WTHNvSaUs/l+T/HXsMNFIYwQVarZ2sEnSI3FrBzXivrCaiy8vWksFp/B/+A==" w:salt="h7ub2RmmHYNES/uGsVo6eA=="/>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93"/>
    <w:rsid w:val="00071F9C"/>
    <w:rsid w:val="00072C91"/>
    <w:rsid w:val="000E6F1B"/>
    <w:rsid w:val="001028C9"/>
    <w:rsid w:val="00115296"/>
    <w:rsid w:val="001424D4"/>
    <w:rsid w:val="00232307"/>
    <w:rsid w:val="00254770"/>
    <w:rsid w:val="002B79D1"/>
    <w:rsid w:val="002E4B46"/>
    <w:rsid w:val="00325AA1"/>
    <w:rsid w:val="0036435A"/>
    <w:rsid w:val="004E2D72"/>
    <w:rsid w:val="00556126"/>
    <w:rsid w:val="005C6094"/>
    <w:rsid w:val="00600605"/>
    <w:rsid w:val="00651E82"/>
    <w:rsid w:val="006642B1"/>
    <w:rsid w:val="006A360E"/>
    <w:rsid w:val="007358BF"/>
    <w:rsid w:val="007737C4"/>
    <w:rsid w:val="00811F8D"/>
    <w:rsid w:val="008152DC"/>
    <w:rsid w:val="0082555C"/>
    <w:rsid w:val="00857B34"/>
    <w:rsid w:val="008A7512"/>
    <w:rsid w:val="008C0FA3"/>
    <w:rsid w:val="00944093"/>
    <w:rsid w:val="00986F0B"/>
    <w:rsid w:val="00B102CB"/>
    <w:rsid w:val="00B32EB7"/>
    <w:rsid w:val="00C02E87"/>
    <w:rsid w:val="00D31EFA"/>
    <w:rsid w:val="00D825BC"/>
    <w:rsid w:val="00D97585"/>
    <w:rsid w:val="00DB2806"/>
    <w:rsid w:val="00DB5861"/>
    <w:rsid w:val="00E21B96"/>
    <w:rsid w:val="00F34075"/>
    <w:rsid w:val="00F37BEA"/>
    <w:rsid w:val="00F623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F4EE"/>
  <w15:docId w15:val="{ECEE7EE4-8062-4E6D-ADFE-467DF443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iedepgina">
    <w:name w:val="footer"/>
    <w:basedOn w:val="Normal"/>
    <w:link w:val="PiedepginaCar"/>
    <w:uiPriority w:val="99"/>
    <w:unhideWhenUsed/>
    <w:rsid w:val="00F34075"/>
    <w:pPr>
      <w:tabs>
        <w:tab w:val="center" w:pos="4252"/>
        <w:tab w:val="right" w:pos="8504"/>
      </w:tabs>
    </w:pPr>
  </w:style>
  <w:style w:type="character" w:customStyle="1" w:styleId="PiedepginaCar">
    <w:name w:val="Pie de página Car"/>
    <w:basedOn w:val="Fuentedeprrafopredeter"/>
    <w:link w:val="Piedepgina"/>
    <w:uiPriority w:val="99"/>
    <w:rsid w:val="00F34075"/>
  </w:style>
  <w:style w:type="paragraph" w:styleId="Encabezado">
    <w:name w:val="header"/>
    <w:basedOn w:val="Normal"/>
    <w:link w:val="EncabezadoCar"/>
    <w:uiPriority w:val="99"/>
    <w:unhideWhenUsed/>
    <w:rsid w:val="00F34075"/>
    <w:pPr>
      <w:tabs>
        <w:tab w:val="center" w:pos="4252"/>
        <w:tab w:val="right" w:pos="8504"/>
      </w:tabs>
    </w:pPr>
  </w:style>
  <w:style w:type="character" w:customStyle="1" w:styleId="EncabezadoCar">
    <w:name w:val="Encabezado Car"/>
    <w:basedOn w:val="Fuentedeprrafopredeter"/>
    <w:link w:val="Encabezado"/>
    <w:uiPriority w:val="99"/>
    <w:rsid w:val="00F34075"/>
  </w:style>
  <w:style w:type="paragraph" w:styleId="Prrafodelista">
    <w:name w:val="List Paragraph"/>
    <w:basedOn w:val="Normal"/>
    <w:uiPriority w:val="34"/>
    <w:qFormat/>
    <w:rsid w:val="00254770"/>
    <w:pPr>
      <w:ind w:left="720"/>
      <w:contextualSpacing/>
    </w:pPr>
  </w:style>
  <w:style w:type="character" w:styleId="Hipervnculo">
    <w:name w:val="Hyperlink"/>
    <w:basedOn w:val="Fuentedeprrafopredeter"/>
    <w:uiPriority w:val="99"/>
    <w:unhideWhenUsed/>
    <w:rsid w:val="00D97585"/>
    <w:rPr>
      <w:color w:val="0000FF" w:themeColor="hyperlink"/>
      <w:u w:val="single"/>
    </w:rPr>
  </w:style>
  <w:style w:type="paragraph" w:customStyle="1" w:styleId="foral-f-parrafo-3lineas-t5-c">
    <w:name w:val="foral-f-parrafo-3lineas-t5-c"/>
    <w:basedOn w:val="Normal"/>
    <w:uiPriority w:val="99"/>
    <w:rsid w:val="002B79D1"/>
    <w:pPr>
      <w:spacing w:before="100" w:beforeAutospacing="1" w:after="100" w:afterAutospacing="1"/>
    </w:pPr>
  </w:style>
  <w:style w:type="paragraph" w:styleId="Textodeglobo">
    <w:name w:val="Balloon Text"/>
    <w:basedOn w:val="Normal"/>
    <w:link w:val="TextodegloboCar"/>
    <w:uiPriority w:val="99"/>
    <w:semiHidden/>
    <w:unhideWhenUsed/>
    <w:rsid w:val="006A36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360E"/>
    <w:rPr>
      <w:rFonts w:ascii="Segoe UI" w:hAnsi="Segoe UI" w:cs="Segoe UI"/>
      <w:sz w:val="18"/>
      <w:szCs w:val="18"/>
    </w:rPr>
  </w:style>
  <w:style w:type="paragraph" w:styleId="TDC3">
    <w:name w:val="toc 3"/>
    <w:basedOn w:val="Normal"/>
    <w:next w:val="Normal"/>
    <w:autoRedefine/>
    <w:uiPriority w:val="39"/>
    <w:rsid w:val="000E6F1B"/>
    <w:pPr>
      <w:tabs>
        <w:tab w:val="right" w:leader="dot" w:pos="8664"/>
      </w:tabs>
      <w:spacing w:after="100"/>
      <w:ind w:left="709"/>
      <w:jc w:val="both"/>
    </w:pPr>
  </w:style>
  <w:style w:type="paragraph" w:styleId="TDC1">
    <w:name w:val="toc 1"/>
    <w:basedOn w:val="Normal"/>
    <w:next w:val="Normal"/>
    <w:autoRedefine/>
    <w:uiPriority w:val="39"/>
    <w:unhideWhenUsed/>
    <w:rsid w:val="000E6F1B"/>
    <w:pPr>
      <w:tabs>
        <w:tab w:val="right" w:leader="dot" w:pos="8664"/>
      </w:tabs>
      <w:spacing w:after="100"/>
      <w:jc w:val="both"/>
    </w:pPr>
  </w:style>
  <w:style w:type="paragraph" w:styleId="TDC2">
    <w:name w:val="toc 2"/>
    <w:basedOn w:val="Normal"/>
    <w:next w:val="Normal"/>
    <w:autoRedefine/>
    <w:uiPriority w:val="39"/>
    <w:unhideWhenUsed/>
    <w:rsid w:val="000E6F1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0E6F1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0E6F1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0E6F1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0E6F1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0E6F1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0E6F1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8767">
      <w:bodyDiv w:val="1"/>
      <w:marLeft w:val="0"/>
      <w:marRight w:val="0"/>
      <w:marTop w:val="0"/>
      <w:marBottom w:val="0"/>
      <w:divBdr>
        <w:top w:val="none" w:sz="0" w:space="0" w:color="auto"/>
        <w:left w:val="none" w:sz="0" w:space="0" w:color="auto"/>
        <w:bottom w:val="none" w:sz="0" w:space="0" w:color="auto"/>
        <w:right w:val="none" w:sz="0" w:space="0" w:color="auto"/>
      </w:divBdr>
    </w:div>
    <w:div w:id="2009551441">
      <w:bodyDiv w:val="1"/>
      <w:marLeft w:val="0"/>
      <w:marRight w:val="0"/>
      <w:marTop w:val="0"/>
      <w:marBottom w:val="0"/>
      <w:divBdr>
        <w:top w:val="none" w:sz="0" w:space="0" w:color="auto"/>
        <w:left w:val="none" w:sz="0" w:space="0" w:color="auto"/>
        <w:bottom w:val="none" w:sz="0" w:space="0" w:color="auto"/>
        <w:right w:val="none" w:sz="0" w:space="0" w:color="auto"/>
      </w:divBdr>
    </w:div>
    <w:div w:id="2092579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ducacion.navarra.es/web/serviciostic/servicios/peticiones-de-servicio" TargetMode="External"/><Relationship Id="rId117" Type="http://schemas.openxmlformats.org/officeDocument/2006/relationships/hyperlink" Target="http://www.lexnavarra.navarra.es/detalle.asp?r=32119" TargetMode="External"/><Relationship Id="rId21" Type="http://schemas.openxmlformats.org/officeDocument/2006/relationships/hyperlink" Target="https://www.educacion.navarra.es/web/serviciostic/inventario" TargetMode="External"/><Relationship Id="rId42" Type="http://schemas.openxmlformats.org/officeDocument/2006/relationships/hyperlink" Target="https://www.boe.es/buscar/act.php?id=BOE-A-2007-6115" TargetMode="External"/><Relationship Id="rId47" Type="http://schemas.openxmlformats.org/officeDocument/2006/relationships/hyperlink" Target="http://www.lexnavarra.navarra.es/detalle.asp?r=9434" TargetMode="External"/><Relationship Id="rId63" Type="http://schemas.openxmlformats.org/officeDocument/2006/relationships/hyperlink" Target="http://www.lexnavarra.navarra.es/detalle.asp?r=55042" TargetMode="External"/><Relationship Id="rId68" Type="http://schemas.openxmlformats.org/officeDocument/2006/relationships/hyperlink" Target="https://www.lexnavarra.navarra.es/detalle.asp?r=56129" TargetMode="External"/><Relationship Id="rId84" Type="http://schemas.openxmlformats.org/officeDocument/2006/relationships/hyperlink" Target="https://docs.google.com/document/d/1ODM5XP5tTalr7UbsIBrDr1RWtGUKsCFuKNdBxWAkwW8/edit" TargetMode="External"/><Relationship Id="rId89" Type="http://schemas.openxmlformats.org/officeDocument/2006/relationships/hyperlink" Target="https://ikasnova.digital" TargetMode="External"/><Relationship Id="rId112" Type="http://schemas.openxmlformats.org/officeDocument/2006/relationships/hyperlink" Target="http://www.lexnavarra.navarra.es/detalle.asp?r=55653" TargetMode="External"/><Relationship Id="rId133" Type="http://schemas.openxmlformats.org/officeDocument/2006/relationships/hyperlink" Target="https://sites.google.com/educacion.navarra.es/curriculos-de-navarra/etapas/bachillerato" TargetMode="External"/><Relationship Id="rId138" Type="http://schemas.openxmlformats.org/officeDocument/2006/relationships/fontTable" Target="fontTable.xml"/><Relationship Id="rId16" Type="http://schemas.openxmlformats.org/officeDocument/2006/relationships/hyperlink" Target="https://ikasnova.digital" TargetMode="External"/><Relationship Id="rId107" Type="http://schemas.openxmlformats.org/officeDocument/2006/relationships/hyperlink" Target="http://www.lexnavarra.navarra.es/detalle.asp?r=38999" TargetMode="External"/><Relationship Id="rId11" Type="http://schemas.openxmlformats.org/officeDocument/2006/relationships/hyperlink" Target="http://www.educacion.navarra.es/web/dpto/incapacidad-temporal" TargetMode="External"/><Relationship Id="rId32" Type="http://schemas.openxmlformats.org/officeDocument/2006/relationships/hyperlink" Target="https://ikasnova.digital/w/nueva-plataforma-para-los-sitios-web-de-centro" TargetMode="External"/><Relationship Id="rId37" Type="http://schemas.openxmlformats.org/officeDocument/2006/relationships/hyperlink" Target="https://docs.google.com/spreadsheets/d/e/2PACX-1vTf11JTM_3IMqtyqDzgO42ubWEe0VqVz-YfolzwAQ9GcfObW2csUF0EJI7JqK8_6n5REdHWY81wgr3G/pubhtml?gid=1709751873&amp;single=true" TargetMode="External"/><Relationship Id="rId53" Type="http://schemas.openxmlformats.org/officeDocument/2006/relationships/hyperlink" Target="http://www.lexnavarra.navarra.es/detalle.asp?r=9755" TargetMode="External"/><Relationship Id="rId58" Type="http://schemas.openxmlformats.org/officeDocument/2006/relationships/hyperlink" Target="https://www.lexnavarra.navarra.es/detalle.asp?r=56347" TargetMode="External"/><Relationship Id="rId74" Type="http://schemas.openxmlformats.org/officeDocument/2006/relationships/hyperlink" Target="mailto:planificacionrheducacion@navarra.es" TargetMode="External"/><Relationship Id="rId79" Type="http://schemas.openxmlformats.org/officeDocument/2006/relationships/hyperlink" Target="https://www.educacion.navarra.es/web/serviciostic/servicios/gestion-de-incidencias" TargetMode="External"/><Relationship Id="rId102" Type="http://schemas.openxmlformats.org/officeDocument/2006/relationships/hyperlink" Target="https://www.boe.es/boe/dias/2022/03/30/pdfs/BOE-A-2022-4975.pdf" TargetMode="External"/><Relationship Id="rId123" Type="http://schemas.openxmlformats.org/officeDocument/2006/relationships/hyperlink" Target="https://bon.navarra.es/es/anuncio/-/texto/2022/171/9" TargetMode="External"/><Relationship Id="rId128" Type="http://schemas.openxmlformats.org/officeDocument/2006/relationships/hyperlink" Target="http://www.lexnavarra.navarra.es/detalle.asp?r=55115" TargetMode="External"/><Relationship Id="rId5" Type="http://schemas.openxmlformats.org/officeDocument/2006/relationships/webSettings" Target="webSettings.xml"/><Relationship Id="rId90" Type="http://schemas.openxmlformats.org/officeDocument/2006/relationships/hyperlink" Target="https://www.educacion.navarra.es/web/serviciostic/chromebooks" TargetMode="External"/><Relationship Id="rId95" Type="http://schemas.openxmlformats.org/officeDocument/2006/relationships/hyperlink" Target="https://www.educacion.navarra.es/web/dpto/estudios-universitarios" TargetMode="External"/><Relationship Id="rId22" Type="http://schemas.openxmlformats.org/officeDocument/2006/relationships/hyperlink" Target="https://www.educacion.navarra.es/web/serviciostic/servicios/gestion-de-incidencias" TargetMode="External"/><Relationship Id="rId27" Type="http://schemas.openxmlformats.org/officeDocument/2006/relationships/hyperlink" Target="https://ikasnova.digital" TargetMode="External"/><Relationship Id="rId43" Type="http://schemas.openxmlformats.org/officeDocument/2006/relationships/hyperlink" Target="http://www.lexnavarra.navarra.es/detalle.asp?r=35670" TargetMode="External"/><Relationship Id="rId48" Type="http://schemas.openxmlformats.org/officeDocument/2006/relationships/hyperlink" Target="http://www.lexnavarra.navarra.es/detalle.asp?r=54103" TargetMode="External"/><Relationship Id="rId64" Type="http://schemas.openxmlformats.org/officeDocument/2006/relationships/hyperlink" Target="https://www.lexnavarra.navarra.es/detalle.asp?r=56210" TargetMode="External"/><Relationship Id="rId69" Type="http://schemas.openxmlformats.org/officeDocument/2006/relationships/hyperlink" Target="https://sites.google.com/educacion.navarra.es/curriculos-de-navarra/etapas/educaci%C3%B3n-primaria" TargetMode="External"/><Relationship Id="rId113" Type="http://schemas.openxmlformats.org/officeDocument/2006/relationships/hyperlink" Target="http://www.lexnavarra.navarra.es/detalle.asp?r=55981" TargetMode="External"/><Relationship Id="rId118" Type="http://schemas.openxmlformats.org/officeDocument/2006/relationships/hyperlink" Target="http://www.lexnavarra.navarra.es/detalle.asp?r=33035" TargetMode="External"/><Relationship Id="rId134" Type="http://schemas.openxmlformats.org/officeDocument/2006/relationships/header" Target="header1.xml"/><Relationship Id="rId139" Type="http://schemas.openxmlformats.org/officeDocument/2006/relationships/theme" Target="theme/theme1.xml"/><Relationship Id="rId8" Type="http://schemas.openxmlformats.org/officeDocument/2006/relationships/hyperlink" Target="mailto:proyectos.de.inclusion@navarra.es" TargetMode="External"/><Relationship Id="rId51" Type="http://schemas.openxmlformats.org/officeDocument/2006/relationships/hyperlink" Target="http://www.lexnavarra.navarra.es/detalle.asp?r=29864" TargetMode="External"/><Relationship Id="rId72" Type="http://schemas.openxmlformats.org/officeDocument/2006/relationships/hyperlink" Target="mailto:ordenacion.academica@navarra.es" TargetMode="External"/><Relationship Id="rId80" Type="http://schemas.openxmlformats.org/officeDocument/2006/relationships/hyperlink" Target="https://www.educacion.navarra.es/web/serviciostic/servicios/peticiones-de-servicio" TargetMode="External"/><Relationship Id="rId85" Type="http://schemas.openxmlformats.org/officeDocument/2006/relationships/hyperlink" Target="https://bon.navarra.es/es/anuncio/-/texto/2023/229/21" TargetMode="External"/><Relationship Id="rId93" Type="http://schemas.openxmlformats.org/officeDocument/2006/relationships/hyperlink" Target="https://ikasnova.digital/w/nueva-plataforma-para-los-sitios-web-de-centro" TargetMode="External"/><Relationship Id="rId98" Type="http://schemas.openxmlformats.org/officeDocument/2006/relationships/hyperlink" Target="https://docs.google.com/spreadsheets/d/e/2PACX-1vTf11JTM_3IMqtyqDzgO42ubWEe0VqVz-YfolzwAQ9GcfObW2csUF0EJI7JqK8_6n5REdHWY81wgr3G/pubhtml?gid=1709751873&amp;single=true" TargetMode="External"/><Relationship Id="rId121" Type="http://schemas.openxmlformats.org/officeDocument/2006/relationships/hyperlink" Target="https://www.lexnavarra.navarra.es/detalle.asp?r=56347" TargetMode="External"/><Relationship Id="rId3" Type="http://schemas.openxmlformats.org/officeDocument/2006/relationships/styles" Target="styles.xml"/><Relationship Id="rId12" Type="http://schemas.openxmlformats.org/officeDocument/2006/relationships/hyperlink" Target="mailto:planificacionrheducacion@navarra.es" TargetMode="External"/><Relationship Id="rId17" Type="http://schemas.openxmlformats.org/officeDocument/2006/relationships/hyperlink" Target="https://www.educacion.navarra.es/web/serviciostic" TargetMode="External"/><Relationship Id="rId25" Type="http://schemas.openxmlformats.org/officeDocument/2006/relationships/hyperlink" Target="https://www.educacion.navarra.es/web/serviciostic/adquisicion-de-equipos-informaticos" TargetMode="External"/><Relationship Id="rId33" Type="http://schemas.openxmlformats.org/officeDocument/2006/relationships/hyperlink" Target="https://www.educacion.navarra.es/web/dpto/practicas" TargetMode="External"/><Relationship Id="rId38" Type="http://schemas.openxmlformats.org/officeDocument/2006/relationships/hyperlink" Target="https://kadinet.educacion.navarra.es/programa-de-sistemas-de-gestion-de-calidad" TargetMode="External"/><Relationship Id="rId46" Type="http://schemas.openxmlformats.org/officeDocument/2006/relationships/hyperlink" Target="http://www.lexnavarra.navarra.es/detalle.asp?r=8957" TargetMode="External"/><Relationship Id="rId59" Type="http://schemas.openxmlformats.org/officeDocument/2006/relationships/hyperlink" Target="https://www.lexnavarra.navarra.es/detalle.asp?r=56532" TargetMode="External"/><Relationship Id="rId67" Type="http://schemas.openxmlformats.org/officeDocument/2006/relationships/hyperlink" Target="http://www.lexnavarra.navarra.es/detalle.asp?r=54955" TargetMode="External"/><Relationship Id="rId103" Type="http://schemas.openxmlformats.org/officeDocument/2006/relationships/hyperlink" Target="mailto:ordenacion.academica@navarra.es" TargetMode="External"/><Relationship Id="rId108" Type="http://schemas.openxmlformats.org/officeDocument/2006/relationships/hyperlink" Target="http://www.lexnavarra.navarra.es/detalle.asp?r=51447" TargetMode="External"/><Relationship Id="rId116" Type="http://schemas.openxmlformats.org/officeDocument/2006/relationships/hyperlink" Target="http://www.lexnavarra.navarra.es/detalle.asp?r=9755" TargetMode="External"/><Relationship Id="rId124" Type="http://schemas.openxmlformats.org/officeDocument/2006/relationships/hyperlink" Target="http://www.lexnavarra.navarra.es/detalle.asp?r=55240" TargetMode="External"/><Relationship Id="rId129" Type="http://schemas.openxmlformats.org/officeDocument/2006/relationships/hyperlink" Target="http://www.lexnavarra.navarra.es/detalle.asp?r=55115" TargetMode="External"/><Relationship Id="rId137" Type="http://schemas.openxmlformats.org/officeDocument/2006/relationships/header" Target="header2.xml"/><Relationship Id="rId20" Type="http://schemas.openxmlformats.org/officeDocument/2006/relationships/hyperlink" Target="https://inventario.educacion.navarra.es/glpi" TargetMode="External"/><Relationship Id="rId41" Type="http://schemas.openxmlformats.org/officeDocument/2006/relationships/hyperlink" Target="https://www.boe.es/buscar/act.php?id=BOE-A-2004-21760" TargetMode="External"/><Relationship Id="rId54" Type="http://schemas.openxmlformats.org/officeDocument/2006/relationships/hyperlink" Target="http://www.lexnavarra.navarra.es/detalle.asp?r=32119" TargetMode="External"/><Relationship Id="rId62" Type="http://schemas.openxmlformats.org/officeDocument/2006/relationships/hyperlink" Target="http://www.lexnavarra.navarra.es/detalle.asp?r=54862" TargetMode="External"/><Relationship Id="rId70" Type="http://schemas.openxmlformats.org/officeDocument/2006/relationships/hyperlink" Target="mailto:proyectos.de.inclusion@navarra.es" TargetMode="External"/><Relationship Id="rId75" Type="http://schemas.openxmlformats.org/officeDocument/2006/relationships/hyperlink" Target="mailto:contratoseducacion@navarra.es" TargetMode="External"/><Relationship Id="rId83" Type="http://schemas.openxmlformats.org/officeDocument/2006/relationships/hyperlink" Target="https://www.educacion.navarra.es/web/serviciostic/servicios/gestion-de-incidencias" TargetMode="External"/><Relationship Id="rId88" Type="http://schemas.openxmlformats.org/officeDocument/2006/relationships/hyperlink" Target="https://ikasnova.digital" TargetMode="External"/><Relationship Id="rId91" Type="http://schemas.openxmlformats.org/officeDocument/2006/relationships/hyperlink" Target="https://www.educacion.navarra.es/web/dpto/informacion-sobre-proteccion-de-datos" TargetMode="External"/><Relationship Id="rId96" Type="http://schemas.openxmlformats.org/officeDocument/2006/relationships/hyperlink" Target="https://kadinet.educacion.navarra.es/" TargetMode="External"/><Relationship Id="rId111" Type="http://schemas.openxmlformats.org/officeDocument/2006/relationships/hyperlink" Target="http://www.lexnavarra.navarra.es/detalle.asp?r=54103" TargetMode="External"/><Relationship Id="rId132" Type="http://schemas.openxmlformats.org/officeDocument/2006/relationships/hyperlink" Target="https://www.lexnavarra.navarra.es/detalle.asp?r=5605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kasnova.digital" TargetMode="External"/><Relationship Id="rId23" Type="http://schemas.openxmlformats.org/officeDocument/2006/relationships/hyperlink" Target="https://docs.google.com/document/d/1ODM5XP5tTalr7UbsIBrDr1RWtGUKsCFuKNdBxWAkwW8/edit" TargetMode="External"/><Relationship Id="rId28" Type="http://schemas.openxmlformats.org/officeDocument/2006/relationships/hyperlink" Target="https://ikasnova.digital" TargetMode="External"/><Relationship Id="rId36" Type="http://schemas.openxmlformats.org/officeDocument/2006/relationships/hyperlink" Target="https://sites.google.com/educacion.navarra.es/sgcc2020/inicio" TargetMode="External"/><Relationship Id="rId49" Type="http://schemas.openxmlformats.org/officeDocument/2006/relationships/hyperlink" Target="http://www.lexnavarra.navarra.es/detalle.asp?r=55653" TargetMode="External"/><Relationship Id="rId57" Type="http://schemas.openxmlformats.org/officeDocument/2006/relationships/hyperlink" Target="https://www.lexnavarra.navarra.es/detalle.asp?r=54854" TargetMode="External"/><Relationship Id="rId106" Type="http://schemas.openxmlformats.org/officeDocument/2006/relationships/hyperlink" Target="http://www.lexnavarra.navarra.es/detalle.asp?r=35670" TargetMode="External"/><Relationship Id="rId114" Type="http://schemas.openxmlformats.org/officeDocument/2006/relationships/hyperlink" Target="http://www.lexnavarra.navarra.es/detalle.asp?r=29864" TargetMode="External"/><Relationship Id="rId119" Type="http://schemas.openxmlformats.org/officeDocument/2006/relationships/hyperlink" Target="https://bon.navarra.es/es/anuncio/-/texto/2020/220/7" TargetMode="External"/><Relationship Id="rId127" Type="http://schemas.openxmlformats.org/officeDocument/2006/relationships/hyperlink" Target="http://www.lexnavarra.navarra.es/detalle.asp?r=55074" TargetMode="External"/><Relationship Id="rId10" Type="http://schemas.openxmlformats.org/officeDocument/2006/relationships/hyperlink" Target="mailto:ordenacion.academica@navarra.es" TargetMode="External"/><Relationship Id="rId31" Type="http://schemas.openxmlformats.org/officeDocument/2006/relationships/hyperlink" Target="https://ikasnova.digital/group/guest/solicitud-sitio-web-de-centro-con-liferay" TargetMode="External"/><Relationship Id="rId44" Type="http://schemas.openxmlformats.org/officeDocument/2006/relationships/hyperlink" Target="http://www.lexnavarra.navarra.es/detalle.asp?r=38999" TargetMode="External"/><Relationship Id="rId52" Type="http://schemas.openxmlformats.org/officeDocument/2006/relationships/hyperlink" Target="http://www.lexnavarra.navarra.es/detalle.asp?r=9755" TargetMode="External"/><Relationship Id="rId60" Type="http://schemas.openxmlformats.org/officeDocument/2006/relationships/hyperlink" Target="https://bon.navarra.es/es/anuncio/-/texto/2019/146/5" TargetMode="External"/><Relationship Id="rId65" Type="http://schemas.openxmlformats.org/officeDocument/2006/relationships/hyperlink" Target="https://sites.google.com/educacion.navarra.es/curriculos-de-navarra/etapas/educaci%C3%B3n-infantil" TargetMode="External"/><Relationship Id="rId73" Type="http://schemas.openxmlformats.org/officeDocument/2006/relationships/hyperlink" Target="http://www.educacion.navarra.es/web/dpto/incapacidad-temporal" TargetMode="External"/><Relationship Id="rId78" Type="http://schemas.openxmlformats.org/officeDocument/2006/relationships/hyperlink" Target="https://www.educacion.navarra.es/web/serviciostic" TargetMode="External"/><Relationship Id="rId81" Type="http://schemas.openxmlformats.org/officeDocument/2006/relationships/hyperlink" Target="https://inventario.educacion.navarra.es/glpi" TargetMode="External"/><Relationship Id="rId86" Type="http://schemas.openxmlformats.org/officeDocument/2006/relationships/hyperlink" Target="https://www.educacion.navarra.es/web/serviciostic/adquisicion-de-equipos-informaticos" TargetMode="External"/><Relationship Id="rId94" Type="http://schemas.openxmlformats.org/officeDocument/2006/relationships/hyperlink" Target="https://www.educacion.navarra.es/web/dpto/practicas" TargetMode="External"/><Relationship Id="rId99" Type="http://schemas.openxmlformats.org/officeDocument/2006/relationships/hyperlink" Target="https://kadinet.educacion.navarra.es/programa-de-sistemas-de-gestion-de-calidad" TargetMode="External"/><Relationship Id="rId101" Type="http://schemas.openxmlformats.org/officeDocument/2006/relationships/hyperlink" Target="https://www.educacion.navarra.es/web/dpto/riesgos-laborales/protocolos-de-actuacion" TargetMode="External"/><Relationship Id="rId122" Type="http://schemas.openxmlformats.org/officeDocument/2006/relationships/hyperlink" Target="http://www.lexnavarra.navarra.es/detalle.asp?r=54997" TargetMode="External"/><Relationship Id="rId130" Type="http://schemas.openxmlformats.org/officeDocument/2006/relationships/hyperlink" Target="http://www.lexnavarra.navarra.es/detalle.asp?r=55240" TargetMode="Externa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tes.google.com/educacion.navarra.es/plcnavarra/plcihp" TargetMode="External"/><Relationship Id="rId13" Type="http://schemas.openxmlformats.org/officeDocument/2006/relationships/hyperlink" Target="mailto:contratoseducacion@navarra.es" TargetMode="External"/><Relationship Id="rId18" Type="http://schemas.openxmlformats.org/officeDocument/2006/relationships/hyperlink" Target="https://www.educacion.navarra.es/web/serviciostic/servicios/gestion-de-incidencias" TargetMode="External"/><Relationship Id="rId39" Type="http://schemas.openxmlformats.org/officeDocument/2006/relationships/hyperlink" Target="mailto:soieduca@navarra.es" TargetMode="External"/><Relationship Id="rId109" Type="http://schemas.openxmlformats.org/officeDocument/2006/relationships/hyperlink" Target="http://www.lexnavarra.navarra.es/detalle.asp?r=8957" TargetMode="External"/><Relationship Id="rId34" Type="http://schemas.openxmlformats.org/officeDocument/2006/relationships/hyperlink" Target="https://www.educacion.navarra.es/web/dpto/estudios-universitarios" TargetMode="External"/><Relationship Id="rId50" Type="http://schemas.openxmlformats.org/officeDocument/2006/relationships/hyperlink" Target="http://www.lexnavarra.navarra.es/detalle.asp?r=55981" TargetMode="External"/><Relationship Id="rId55" Type="http://schemas.openxmlformats.org/officeDocument/2006/relationships/hyperlink" Target="http://www.lexnavarra.navarra.es/detalle.asp?r=33035" TargetMode="External"/><Relationship Id="rId76" Type="http://schemas.openxmlformats.org/officeDocument/2006/relationships/hyperlink" Target="https://docs.google.com/document/d/e/2PACX-1vQDH2NxzrNWgTtUqxe0EssyFABH0WHweiI7NUElc7HQkkvshcxNcr2jNAyGH0xCRDU7e3ig3m9KddC4/pub" TargetMode="External"/><Relationship Id="rId97" Type="http://schemas.openxmlformats.org/officeDocument/2006/relationships/hyperlink" Target="https://sites.google.com/educacion.navarra.es/sgcc2020/inicio" TargetMode="External"/><Relationship Id="rId104" Type="http://schemas.openxmlformats.org/officeDocument/2006/relationships/hyperlink" Target="https://www.boe.es/buscar/act.php?id=BOE-A-2004-21760" TargetMode="External"/><Relationship Id="rId120" Type="http://schemas.openxmlformats.org/officeDocument/2006/relationships/hyperlink" Target="https://www.lexnavarra.navarra.es/detalle.asp?r=54854" TargetMode="External"/><Relationship Id="rId125" Type="http://schemas.openxmlformats.org/officeDocument/2006/relationships/hyperlink" Target="https://www.lexnavarra.navarra.es/detalle.asp?r=56130" TargetMode="External"/><Relationship Id="rId7" Type="http://schemas.openxmlformats.org/officeDocument/2006/relationships/endnotes" Target="endnotes.xml"/><Relationship Id="rId71" Type="http://schemas.openxmlformats.org/officeDocument/2006/relationships/hyperlink" Target="https://sites.google.com/educacion.navarra.es/plcnavarra/plcihp" TargetMode="External"/><Relationship Id="rId92" Type="http://schemas.openxmlformats.org/officeDocument/2006/relationships/hyperlink" Target="https://ikasnova.digital/group/guest/solicitud-sitio-web-de-centro-con-liferay" TargetMode="External"/><Relationship Id="rId2" Type="http://schemas.openxmlformats.org/officeDocument/2006/relationships/numbering" Target="numbering.xml"/><Relationship Id="rId29" Type="http://schemas.openxmlformats.org/officeDocument/2006/relationships/hyperlink" Target="https://www.educacion.navarra.es/web/serviciostic/chromebooks" TargetMode="External"/><Relationship Id="rId24" Type="http://schemas.openxmlformats.org/officeDocument/2006/relationships/hyperlink" Target="https://bon.navarra.es/es/anuncio/-/texto/2023/229/21" TargetMode="External"/><Relationship Id="rId40" Type="http://schemas.openxmlformats.org/officeDocument/2006/relationships/hyperlink" Target="https://www.educacion.navarra.es/web/dpto/riesgos-laborales/protocolos-de-actuacion" TargetMode="External"/><Relationship Id="rId45" Type="http://schemas.openxmlformats.org/officeDocument/2006/relationships/hyperlink" Target="http://www.lexnavarra.navarra.es/detalle.asp?r=51447" TargetMode="External"/><Relationship Id="rId66" Type="http://schemas.openxmlformats.org/officeDocument/2006/relationships/hyperlink" Target="http://www.lexnavarra.navarra.es/detalle.asp?r=54950" TargetMode="External"/><Relationship Id="rId87" Type="http://schemas.openxmlformats.org/officeDocument/2006/relationships/hyperlink" Target="https://www.educacion.navarra.es/web/serviciostic/servicios/peticiones-de-servicio" TargetMode="External"/><Relationship Id="rId110" Type="http://schemas.openxmlformats.org/officeDocument/2006/relationships/hyperlink" Target="http://www.lexnavarra.navarra.es/detalle.asp?r=9434" TargetMode="External"/><Relationship Id="rId115" Type="http://schemas.openxmlformats.org/officeDocument/2006/relationships/hyperlink" Target="http://www.lexnavarra.navarra.es/detalle.asp?r=9755" TargetMode="External"/><Relationship Id="rId131" Type="http://schemas.openxmlformats.org/officeDocument/2006/relationships/hyperlink" Target="http://www.lexnavarra.navarra.es/detalle.asp?r=55828" TargetMode="External"/><Relationship Id="rId136" Type="http://schemas.openxmlformats.org/officeDocument/2006/relationships/footer" Target="footer2.xml"/><Relationship Id="rId61" Type="http://schemas.openxmlformats.org/officeDocument/2006/relationships/hyperlink" Target="https://www.lexnavarra.navarra.es/detalle.asp?r=29403" TargetMode="External"/><Relationship Id="rId82" Type="http://schemas.openxmlformats.org/officeDocument/2006/relationships/hyperlink" Target="https://www.educacion.navarra.es/web/serviciostic/inventario" TargetMode="External"/><Relationship Id="rId19" Type="http://schemas.openxmlformats.org/officeDocument/2006/relationships/hyperlink" Target="https://www.educacion.navarra.es/web/serviciostic/servicios/peticiones-de-servicio" TargetMode="External"/><Relationship Id="rId14" Type="http://schemas.openxmlformats.org/officeDocument/2006/relationships/hyperlink" Target="https://docs.google.com/document/d/e/2PACX-1vQDH2NxzrNWgTtUqxe0EssyFABH0WHweiI7NUElc7HQkkvshcxNcr2jNAyGH0xCRDU7e3ig3m9KddC4/pub" TargetMode="External"/><Relationship Id="rId30" Type="http://schemas.openxmlformats.org/officeDocument/2006/relationships/hyperlink" Target="https://www.educacion.navarra.es/web/dpto/informacion-sobre-proteccion-de-datos" TargetMode="External"/><Relationship Id="rId35" Type="http://schemas.openxmlformats.org/officeDocument/2006/relationships/hyperlink" Target="https://kadinet.educacion.navarra.es/" TargetMode="External"/><Relationship Id="rId56" Type="http://schemas.openxmlformats.org/officeDocument/2006/relationships/hyperlink" Target="https://bon.navarra.es/es/anuncio/-/texto/2020/220/7" TargetMode="External"/><Relationship Id="rId77" Type="http://schemas.openxmlformats.org/officeDocument/2006/relationships/hyperlink" Target="https://ikasnova.digital" TargetMode="External"/><Relationship Id="rId100" Type="http://schemas.openxmlformats.org/officeDocument/2006/relationships/hyperlink" Target="mailto:soieduca@navarra.es" TargetMode="External"/><Relationship Id="rId105" Type="http://schemas.openxmlformats.org/officeDocument/2006/relationships/hyperlink" Target="https://www.boe.es/buscar/act.php?id=BOE-A-2007-6115" TargetMode="External"/><Relationship Id="rId126" Type="http://schemas.openxmlformats.org/officeDocument/2006/relationships/hyperlink" Target="https://sites.google.com/educacion.navarra.es/curriculos-de-navarra/etapas/e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5FC2-17CA-4EF5-B126-F3943E48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151</Pages>
  <Words>35678</Words>
  <Characters>196235</Characters>
  <Application>Microsoft Office Word</Application>
  <DocSecurity>8</DocSecurity>
  <Lines>1635</Lines>
  <Paragraphs>462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X003825</cp:lastModifiedBy>
  <cp:revision>27</cp:revision>
  <cp:lastPrinted>2024-06-03T07:45:00Z</cp:lastPrinted>
  <dcterms:created xsi:type="dcterms:W3CDTF">2024-05-30T08:36:00Z</dcterms:created>
  <dcterms:modified xsi:type="dcterms:W3CDTF">2024-06-06T13:04:00Z</dcterms:modified>
</cp:coreProperties>
</file>